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9AAD" w14:textId="77777777" w:rsidR="009F0656" w:rsidRDefault="009B5EE0">
      <w:pPr>
        <w:pStyle w:val="BodyText"/>
        <w:ind w:left="377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485504D" wp14:editId="59665DA2">
            <wp:extent cx="1871792" cy="13258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792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19D6A" w14:textId="77777777" w:rsidR="009F0656" w:rsidRDefault="009F0656">
      <w:pPr>
        <w:pStyle w:val="BodyText"/>
        <w:spacing w:before="121"/>
        <w:rPr>
          <w:rFonts w:ascii="Times New Roman"/>
          <w:b w:val="0"/>
          <w:sz w:val="28"/>
        </w:rPr>
      </w:pPr>
    </w:p>
    <w:p w14:paraId="2870B8B0" w14:textId="77777777" w:rsidR="009F0656" w:rsidRDefault="009B5EE0">
      <w:pPr>
        <w:pStyle w:val="Title"/>
      </w:pPr>
      <w:r>
        <w:t>INTERDEM</w:t>
      </w:r>
      <w:r>
        <w:rPr>
          <w:spacing w:val="-7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</w:p>
    <w:p w14:paraId="0769EEDD" w14:textId="77777777" w:rsidR="009F0656" w:rsidRDefault="009B5EE0">
      <w:pPr>
        <w:spacing w:before="1"/>
        <w:ind w:left="145" w:right="2"/>
        <w:jc w:val="center"/>
      </w:pP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pages)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christine</w:t>
      </w:r>
      <w:r>
        <w:rPr>
          <w:spacing w:val="-5"/>
        </w:rPr>
        <w:t xml:space="preserve"> </w:t>
      </w:r>
      <w:r>
        <w:t>Bailey</w:t>
      </w:r>
      <w:r>
        <w:rPr>
          <w:spacing w:val="-4"/>
        </w:rPr>
        <w:t xml:space="preserve"> </w:t>
      </w:r>
      <w:r>
        <w:rPr>
          <w:spacing w:val="-5"/>
        </w:rPr>
        <w:t>on</w:t>
      </w:r>
    </w:p>
    <w:p w14:paraId="05FD4D3C" w14:textId="77777777" w:rsidR="009F0656" w:rsidRDefault="009F0656">
      <w:pPr>
        <w:pStyle w:val="BodyText"/>
        <w:ind w:left="145" w:right="3"/>
        <w:jc w:val="center"/>
      </w:pPr>
      <w:hyperlink r:id="rId5">
        <w:r>
          <w:rPr>
            <w:color w:val="0000FF"/>
            <w:spacing w:val="-2"/>
            <w:u w:val="single" w:color="0000FF"/>
          </w:rPr>
          <w:t>christine.bailey@nottshc.nhs.uk</w:t>
        </w:r>
      </w:hyperlink>
    </w:p>
    <w:p w14:paraId="6188AC12" w14:textId="77777777" w:rsidR="009F0656" w:rsidRDefault="009F0656">
      <w:pPr>
        <w:pStyle w:val="BodyText"/>
        <w:spacing w:before="1"/>
      </w:pPr>
    </w:p>
    <w:p w14:paraId="533E0DFF" w14:textId="77777777" w:rsidR="009F0656" w:rsidRDefault="009B5EE0">
      <w:pPr>
        <w:ind w:left="145" w:right="2"/>
        <w:jc w:val="center"/>
      </w:pPr>
      <w:r>
        <w:t>Please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yourself</w:t>
      </w:r>
    </w:p>
    <w:p w14:paraId="0EABD937" w14:textId="77777777" w:rsidR="009F0656" w:rsidRDefault="009F0656">
      <w:pPr>
        <w:pStyle w:val="BodyText"/>
        <w:rPr>
          <w:b w:val="0"/>
        </w:rPr>
      </w:pPr>
    </w:p>
    <w:p w14:paraId="71B8C3D5" w14:textId="77777777" w:rsidR="009F0656" w:rsidRDefault="009F0656">
      <w:pPr>
        <w:pStyle w:val="BodyText"/>
        <w:spacing w:before="267"/>
        <w:rPr>
          <w:b w:val="0"/>
        </w:rPr>
      </w:pPr>
    </w:p>
    <w:p w14:paraId="511745A3" w14:textId="058CE01E" w:rsidR="009F0656" w:rsidRDefault="00054DA4" w:rsidP="00054DA4">
      <w:pPr>
        <w:pStyle w:val="BodyText"/>
        <w:jc w:val="center"/>
        <w:rPr>
          <w:b w:val="0"/>
        </w:rPr>
      </w:pPr>
      <w:r>
        <w:rPr>
          <w:noProof/>
        </w:rPr>
        <w:drawing>
          <wp:inline distT="0" distB="0" distL="0" distR="0" wp14:anchorId="1C42930D" wp14:editId="02D62392">
            <wp:extent cx="1630680" cy="2174187"/>
            <wp:effectExtent l="0" t="0" r="7620" b="0"/>
            <wp:docPr id="14261423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151" cy="218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6CAA" w14:textId="77777777" w:rsidR="009F0656" w:rsidRDefault="009F0656">
      <w:pPr>
        <w:pStyle w:val="BodyText"/>
        <w:rPr>
          <w:b w:val="0"/>
        </w:rPr>
      </w:pPr>
    </w:p>
    <w:p w14:paraId="57705F31" w14:textId="77777777" w:rsidR="009F0656" w:rsidRDefault="009F0656">
      <w:pPr>
        <w:pStyle w:val="BodyText"/>
        <w:rPr>
          <w:b w:val="0"/>
        </w:rPr>
      </w:pPr>
    </w:p>
    <w:p w14:paraId="0D00C5CD" w14:textId="0A23696F" w:rsidR="009F0656" w:rsidRPr="003D4261" w:rsidRDefault="009B5EE0">
      <w:pPr>
        <w:pStyle w:val="BodyText"/>
        <w:spacing w:before="1"/>
        <w:ind w:left="141"/>
        <w:rPr>
          <w:b w:val="0"/>
          <w:bCs w:val="0"/>
        </w:rPr>
      </w:pPr>
      <w:r>
        <w:rPr>
          <w:spacing w:val="-2"/>
        </w:rPr>
        <w:t>NAME:</w:t>
      </w:r>
      <w:r w:rsidR="00381F99">
        <w:rPr>
          <w:spacing w:val="-2"/>
        </w:rPr>
        <w:t xml:space="preserve"> </w:t>
      </w:r>
      <w:r w:rsidR="00381F99" w:rsidRPr="003D4261">
        <w:rPr>
          <w:b w:val="0"/>
          <w:bCs w:val="0"/>
          <w:spacing w:val="-2"/>
        </w:rPr>
        <w:t>Jean-Bernard Mabire</w:t>
      </w:r>
    </w:p>
    <w:p w14:paraId="71B10BA2" w14:textId="684372FC" w:rsidR="009F0656" w:rsidRDefault="009B5EE0">
      <w:pPr>
        <w:pStyle w:val="BodyText"/>
        <w:spacing w:before="266"/>
        <w:ind w:left="141"/>
      </w:pPr>
      <w:r>
        <w:rPr>
          <w:spacing w:val="-2"/>
        </w:rPr>
        <w:t>TITLE:</w:t>
      </w:r>
      <w:r w:rsidR="00381F99">
        <w:rPr>
          <w:spacing w:val="-2"/>
        </w:rPr>
        <w:t xml:space="preserve"> </w:t>
      </w:r>
      <w:r w:rsidR="00381F99" w:rsidRPr="003D4261">
        <w:rPr>
          <w:b w:val="0"/>
          <w:bCs w:val="0"/>
          <w:spacing w:val="-2"/>
        </w:rPr>
        <w:t>PhD</w:t>
      </w:r>
    </w:p>
    <w:p w14:paraId="30182E9A" w14:textId="77777777" w:rsidR="009F0656" w:rsidRDefault="009F0656">
      <w:pPr>
        <w:pStyle w:val="BodyText"/>
        <w:spacing w:before="1"/>
      </w:pPr>
    </w:p>
    <w:p w14:paraId="0E9FD744" w14:textId="2B4B29A9" w:rsidR="00381F99" w:rsidRDefault="009B5EE0" w:rsidP="00381F99">
      <w:pPr>
        <w:pStyle w:val="BodyText"/>
        <w:ind w:firstLine="142"/>
      </w:pPr>
      <w:r>
        <w:t>PROFESIONAL</w:t>
      </w:r>
      <w:r>
        <w:rPr>
          <w:spacing w:val="-7"/>
        </w:rPr>
        <w:t xml:space="preserve"> </w:t>
      </w:r>
      <w:r>
        <w:rPr>
          <w:spacing w:val="-2"/>
        </w:rPr>
        <w:t>GROUPING:</w:t>
      </w:r>
      <w:r w:rsidR="00381F99">
        <w:rPr>
          <w:spacing w:val="-2"/>
        </w:rPr>
        <w:t xml:space="preserve">  </w:t>
      </w:r>
      <w:r w:rsidR="00381F99" w:rsidRPr="003D4261">
        <w:rPr>
          <w:b w:val="0"/>
          <w:bCs w:val="0"/>
          <w:spacing w:val="-2"/>
        </w:rPr>
        <w:t>P</w:t>
      </w:r>
      <w:r w:rsidR="00381F99" w:rsidRPr="003D4261">
        <w:rPr>
          <w:b w:val="0"/>
          <w:bCs w:val="0"/>
        </w:rPr>
        <w:t>sychologist and neuropsychologist</w:t>
      </w:r>
    </w:p>
    <w:p w14:paraId="2AC0A163" w14:textId="2511F5D1" w:rsidR="009F0656" w:rsidRDefault="009F0656">
      <w:pPr>
        <w:pStyle w:val="BodyText"/>
        <w:ind w:left="141"/>
      </w:pPr>
    </w:p>
    <w:p w14:paraId="772A4E30" w14:textId="77777777" w:rsidR="009F0656" w:rsidRDefault="009B5EE0">
      <w:pPr>
        <w:pStyle w:val="BodyText"/>
        <w:spacing w:before="1"/>
        <w:ind w:left="141"/>
      </w:pPr>
      <w:r>
        <w:t>WORK</w:t>
      </w:r>
      <w:r>
        <w:rPr>
          <w:spacing w:val="-2"/>
        </w:rPr>
        <w:t xml:space="preserve"> ADDRESS:</w:t>
      </w:r>
    </w:p>
    <w:p w14:paraId="6B04F8FC" w14:textId="35C580EF" w:rsidR="009F0656" w:rsidRPr="00054DA4" w:rsidRDefault="00381F99" w:rsidP="00381F99">
      <w:pPr>
        <w:pStyle w:val="BodyText"/>
        <w:ind w:firstLine="142"/>
        <w:rPr>
          <w:b w:val="0"/>
          <w:bCs w:val="0"/>
          <w:lang w:val="fr-FR"/>
        </w:rPr>
      </w:pPr>
      <w:r w:rsidRPr="00054DA4">
        <w:rPr>
          <w:b w:val="0"/>
          <w:bCs w:val="0"/>
          <w:lang w:val="fr-FR"/>
        </w:rPr>
        <w:t>University of Tours</w:t>
      </w:r>
    </w:p>
    <w:p w14:paraId="2E387989" w14:textId="77777777" w:rsidR="00381F99" w:rsidRPr="003D4261" w:rsidRDefault="00381F99" w:rsidP="00381F99">
      <w:pPr>
        <w:pStyle w:val="BodyText"/>
        <w:ind w:firstLine="142"/>
        <w:rPr>
          <w:b w:val="0"/>
          <w:bCs w:val="0"/>
          <w:lang w:val="fr-FR"/>
        </w:rPr>
      </w:pPr>
      <w:r w:rsidRPr="003D4261">
        <w:rPr>
          <w:b w:val="0"/>
          <w:bCs w:val="0"/>
          <w:lang w:val="fr-FR"/>
        </w:rPr>
        <w:t>3, rue des Tanneurs</w:t>
      </w:r>
    </w:p>
    <w:p w14:paraId="38D0D515" w14:textId="799041C7" w:rsidR="009F0656" w:rsidRPr="00054DA4" w:rsidRDefault="00381F99" w:rsidP="00381F99">
      <w:pPr>
        <w:pStyle w:val="BodyText"/>
        <w:ind w:firstLine="142"/>
        <w:rPr>
          <w:lang w:val="en-GB"/>
        </w:rPr>
      </w:pPr>
      <w:r w:rsidRPr="00054DA4">
        <w:rPr>
          <w:b w:val="0"/>
          <w:bCs w:val="0"/>
          <w:lang w:val="en-GB"/>
        </w:rPr>
        <w:t>37041 Tours Cedex 1 - France</w:t>
      </w:r>
    </w:p>
    <w:p w14:paraId="3E8B5215" w14:textId="77777777" w:rsidR="009F0656" w:rsidRPr="00054DA4" w:rsidRDefault="009F0656">
      <w:pPr>
        <w:pStyle w:val="BodyText"/>
        <w:spacing w:before="1"/>
        <w:rPr>
          <w:lang w:val="en-GB"/>
        </w:rPr>
      </w:pPr>
    </w:p>
    <w:p w14:paraId="01D8C61A" w14:textId="77777777" w:rsidR="009F0656" w:rsidRDefault="009B5EE0">
      <w:pPr>
        <w:pStyle w:val="BodyText"/>
        <w:ind w:left="141"/>
      </w:pPr>
      <w:r>
        <w:t>TEL.</w:t>
      </w:r>
      <w:r>
        <w:rPr>
          <w:spacing w:val="-4"/>
        </w:rPr>
        <w:t xml:space="preserve"> </w:t>
      </w:r>
      <w:r>
        <w:t>WORK/WORK</w:t>
      </w:r>
      <w:r>
        <w:rPr>
          <w:spacing w:val="-4"/>
        </w:rPr>
        <w:t xml:space="preserve"> </w:t>
      </w:r>
      <w:r>
        <w:rPr>
          <w:spacing w:val="-2"/>
        </w:rPr>
        <w:t>MOBILE:</w:t>
      </w:r>
    </w:p>
    <w:p w14:paraId="74347815" w14:textId="77777777" w:rsidR="009F0656" w:rsidRDefault="009F0656">
      <w:pPr>
        <w:pStyle w:val="BodyText"/>
        <w:spacing w:before="266"/>
      </w:pPr>
    </w:p>
    <w:p w14:paraId="1BEFB705" w14:textId="2A0D7E0F" w:rsidR="009F0656" w:rsidRPr="003D4261" w:rsidRDefault="009B5EE0">
      <w:pPr>
        <w:pStyle w:val="BodyText"/>
        <w:spacing w:before="1"/>
        <w:ind w:left="141"/>
        <w:rPr>
          <w:b w:val="0"/>
          <w:bCs w:val="0"/>
        </w:rPr>
      </w:pPr>
      <w:r>
        <w:t>EMAIL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r w:rsidR="00381F99">
        <w:rPr>
          <w:spacing w:val="-2"/>
        </w:rPr>
        <w:t xml:space="preserve"> </w:t>
      </w:r>
      <w:hyperlink r:id="rId7" w:history="1">
        <w:r w:rsidR="00381F99" w:rsidRPr="003D4261">
          <w:rPr>
            <w:rStyle w:val="Hyperlink"/>
            <w:b w:val="0"/>
            <w:bCs w:val="0"/>
            <w:spacing w:val="-2"/>
          </w:rPr>
          <w:t>jean-bernard.mabire@univ-tours.fr</w:t>
        </w:r>
      </w:hyperlink>
      <w:r w:rsidR="00381F99" w:rsidRPr="003D4261">
        <w:rPr>
          <w:b w:val="0"/>
          <w:bCs w:val="0"/>
          <w:spacing w:val="-2"/>
        </w:rPr>
        <w:t xml:space="preserve"> </w:t>
      </w:r>
    </w:p>
    <w:p w14:paraId="564CE8E5" w14:textId="77777777" w:rsidR="009F0656" w:rsidRDefault="009F0656">
      <w:pPr>
        <w:pStyle w:val="BodyText"/>
      </w:pPr>
    </w:p>
    <w:p w14:paraId="21503CA3" w14:textId="77777777" w:rsidR="009F0656" w:rsidRDefault="009B5EE0">
      <w:pPr>
        <w:pStyle w:val="BodyText"/>
        <w:ind w:left="141"/>
      </w:pPr>
      <w:r>
        <w:rPr>
          <w:spacing w:val="-2"/>
        </w:rPr>
        <w:t>WEBLINK:</w:t>
      </w:r>
    </w:p>
    <w:p w14:paraId="1E32EC78" w14:textId="77777777" w:rsidR="009F0656" w:rsidRDefault="009F0656">
      <w:pPr>
        <w:pStyle w:val="BodyText"/>
      </w:pPr>
    </w:p>
    <w:p w14:paraId="66CAD32C" w14:textId="6ECA1FCC" w:rsidR="009F0656" w:rsidRPr="003D4261" w:rsidRDefault="009B5EE0" w:rsidP="00381F99">
      <w:pPr>
        <w:pStyle w:val="BodyText"/>
        <w:spacing w:line="360" w:lineRule="auto"/>
        <w:ind w:left="141"/>
        <w:rPr>
          <w:b w:val="0"/>
          <w:bCs w:val="0"/>
        </w:rPr>
      </w:pPr>
      <w:r>
        <w:t>PRESENT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………):</w:t>
      </w:r>
      <w:r w:rsidR="00381F99">
        <w:rPr>
          <w:spacing w:val="-2"/>
        </w:rPr>
        <w:t xml:space="preserve"> </w:t>
      </w:r>
      <w:r w:rsidR="00381F99" w:rsidRPr="003D4261">
        <w:rPr>
          <w:b w:val="0"/>
          <w:bCs w:val="0"/>
          <w:spacing w:val="-2"/>
        </w:rPr>
        <w:t>Associate professor of gerontological psychology</w:t>
      </w:r>
    </w:p>
    <w:p w14:paraId="2CDC0774" w14:textId="77777777" w:rsidR="00381F99" w:rsidRPr="003D4261" w:rsidRDefault="009B5EE0" w:rsidP="00381F99">
      <w:pPr>
        <w:pStyle w:val="BodyText"/>
        <w:spacing w:line="360" w:lineRule="auto"/>
        <w:ind w:left="141" w:right="1846"/>
        <w:rPr>
          <w:b w:val="0"/>
          <w:bCs w:val="0"/>
        </w:rPr>
      </w:pPr>
      <w:r>
        <w:t>HIGHEST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QUALIFICATION</w:t>
      </w:r>
      <w:r>
        <w:rPr>
          <w:spacing w:val="-6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PhD,</w:t>
      </w:r>
      <w:r>
        <w:rPr>
          <w:spacing w:val="-5"/>
        </w:rPr>
        <w:t xml:space="preserve"> </w:t>
      </w:r>
      <w:r>
        <w:t>MD</w:t>
      </w:r>
      <w:r>
        <w:rPr>
          <w:spacing w:val="-6"/>
        </w:rPr>
        <w:t xml:space="preserve"> </w:t>
      </w:r>
      <w:r>
        <w:t xml:space="preserve">etc.): </w:t>
      </w:r>
      <w:r w:rsidR="00381F99" w:rsidRPr="003D4261">
        <w:rPr>
          <w:b w:val="0"/>
          <w:bCs w:val="0"/>
        </w:rPr>
        <w:t xml:space="preserve">PhD of clinical psychology </w:t>
      </w:r>
    </w:p>
    <w:p w14:paraId="37E03C18" w14:textId="37FAD577" w:rsidR="009F0656" w:rsidRDefault="009B5EE0" w:rsidP="00381F99">
      <w:pPr>
        <w:pStyle w:val="BodyText"/>
        <w:spacing w:line="360" w:lineRule="auto"/>
        <w:ind w:left="141" w:right="1846"/>
      </w:pPr>
      <w:r>
        <w:t>YEAR OF PHD QUALIFICATION:</w:t>
      </w:r>
      <w:r w:rsidR="00381F99">
        <w:t xml:space="preserve"> </w:t>
      </w:r>
      <w:r w:rsidR="00381F99" w:rsidRPr="003D4261">
        <w:rPr>
          <w:b w:val="0"/>
          <w:bCs w:val="0"/>
        </w:rPr>
        <w:t>2015</w:t>
      </w:r>
    </w:p>
    <w:p w14:paraId="306E4826" w14:textId="77777777" w:rsidR="009F0656" w:rsidRDefault="009F0656">
      <w:pPr>
        <w:pStyle w:val="BodyText"/>
        <w:spacing w:line="720" w:lineRule="auto"/>
        <w:sectPr w:rsidR="009F0656">
          <w:type w:val="continuous"/>
          <w:pgSz w:w="11910" w:h="16840"/>
          <w:pgMar w:top="1060" w:right="850" w:bottom="280" w:left="850" w:header="720" w:footer="720" w:gutter="0"/>
          <w:cols w:space="720"/>
        </w:sectPr>
      </w:pPr>
    </w:p>
    <w:p w14:paraId="11D2B512" w14:textId="77777777" w:rsidR="009F0656" w:rsidRDefault="009B5EE0">
      <w:pPr>
        <w:pStyle w:val="BodyText"/>
        <w:spacing w:before="30"/>
        <w:ind w:left="141"/>
      </w:pPr>
      <w:r>
        <w:lastRenderedPageBreak/>
        <w:t>PROFILE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MEMBER:</w:t>
      </w:r>
    </w:p>
    <w:p w14:paraId="029D5B3B" w14:textId="77777777" w:rsidR="00381F99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Professional master of neuropsychology and psychopathology of ageing from the University Paul Valéry –</w:t>
      </w:r>
    </w:p>
    <w:p w14:paraId="69C18873" w14:textId="341E209E" w:rsidR="00381F99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Montpellier III (France)</w:t>
      </w:r>
      <w:r w:rsidR="00054DA4">
        <w:rPr>
          <w:b w:val="0"/>
          <w:bCs w:val="0"/>
        </w:rPr>
        <w:t>.</w:t>
      </w:r>
    </w:p>
    <w:p w14:paraId="409C8F74" w14:textId="192BEF97" w:rsidR="00381F99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Experience of 10 years of practice as psychologist and neuropsychologist in memory clinic, nursing home,</w:t>
      </w:r>
    </w:p>
    <w:p w14:paraId="5B793028" w14:textId="0FED62CE" w:rsidR="009F0656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geriatric post-acute care and cognitive and behavioral unit.</w:t>
      </w:r>
      <w:r>
        <w:rPr>
          <w:b w:val="0"/>
          <w:bCs w:val="0"/>
        </w:rPr>
        <w:t xml:space="preserve"> </w:t>
      </w:r>
      <w:r w:rsidRPr="00381F99">
        <w:rPr>
          <w:b w:val="0"/>
          <w:bCs w:val="0"/>
        </w:rPr>
        <w:t>Participation to research hospital protocols</w:t>
      </w:r>
      <w:r>
        <w:rPr>
          <w:b w:val="0"/>
          <w:bCs w:val="0"/>
        </w:rPr>
        <w:t>.</w:t>
      </w:r>
    </w:p>
    <w:p w14:paraId="53394659" w14:textId="7D486BEB" w:rsidR="009F0656" w:rsidRDefault="00381F99" w:rsidP="00381F99">
      <w:pPr>
        <w:pStyle w:val="BodyText"/>
        <w:spacing w:before="1"/>
        <w:ind w:left="142"/>
        <w:rPr>
          <w:b w:val="0"/>
          <w:bCs w:val="0"/>
        </w:rPr>
      </w:pPr>
      <w:r>
        <w:rPr>
          <w:b w:val="0"/>
          <w:bCs w:val="0"/>
        </w:rPr>
        <w:t>E</w:t>
      </w:r>
      <w:r w:rsidRPr="00381F99">
        <w:rPr>
          <w:b w:val="0"/>
          <w:bCs w:val="0"/>
        </w:rPr>
        <w:t>xperience of 7 years as project manager at the</w:t>
      </w:r>
      <w:r>
        <w:rPr>
          <w:b w:val="0"/>
          <w:bCs w:val="0"/>
        </w:rPr>
        <w:t xml:space="preserve"> Fondation Médéric Alzheimer with a focus on psychosocial interventions for people living with dementia. </w:t>
      </w:r>
    </w:p>
    <w:p w14:paraId="5C1143DB" w14:textId="77777777" w:rsidR="00381F99" w:rsidRDefault="00381F99" w:rsidP="00381F99">
      <w:pPr>
        <w:pStyle w:val="BodyText"/>
        <w:spacing w:before="1"/>
        <w:ind w:left="142"/>
      </w:pPr>
    </w:p>
    <w:p w14:paraId="574C99AD" w14:textId="77777777" w:rsidR="009F0656" w:rsidRDefault="009B5EE0">
      <w:pPr>
        <w:pStyle w:val="BodyText"/>
        <w:ind w:left="141"/>
      </w:pP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EXPERTISE:</w:t>
      </w:r>
    </w:p>
    <w:p w14:paraId="68E64C99" w14:textId="3E037197" w:rsidR="00381F99" w:rsidRDefault="00381F99" w:rsidP="00381F99">
      <w:pPr>
        <w:pStyle w:val="BodyText"/>
        <w:ind w:firstLine="142"/>
        <w:rPr>
          <w:b w:val="0"/>
          <w:bCs w:val="0"/>
        </w:rPr>
      </w:pPr>
      <w:r>
        <w:rPr>
          <w:b w:val="0"/>
          <w:bCs w:val="0"/>
        </w:rPr>
        <w:t>N</w:t>
      </w:r>
      <w:r w:rsidRPr="00381F99">
        <w:rPr>
          <w:b w:val="0"/>
          <w:bCs w:val="0"/>
        </w:rPr>
        <w:t>ormal and pathological aging</w:t>
      </w:r>
    </w:p>
    <w:p w14:paraId="1243A4F3" w14:textId="649FFE29" w:rsidR="00381F99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Neuropsychological assessment</w:t>
      </w:r>
    </w:p>
    <w:p w14:paraId="481BB1D4" w14:textId="77777777" w:rsidR="00381F99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Psychological support for people with dementia and for caregivers</w:t>
      </w:r>
    </w:p>
    <w:p w14:paraId="6981EAA7" w14:textId="46A6398F" w:rsidR="00381F99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Professional practices analyses</w:t>
      </w:r>
    </w:p>
    <w:p w14:paraId="3814044D" w14:textId="77777777" w:rsidR="00381F99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Psychosocial interventions: practice and evaluation</w:t>
      </w:r>
    </w:p>
    <w:p w14:paraId="30B0576B" w14:textId="72F5CC92" w:rsidR="009F0656" w:rsidRPr="00381F99" w:rsidRDefault="00381F99" w:rsidP="00381F99">
      <w:pPr>
        <w:pStyle w:val="BodyText"/>
        <w:ind w:firstLine="142"/>
        <w:rPr>
          <w:b w:val="0"/>
          <w:bCs w:val="0"/>
        </w:rPr>
      </w:pPr>
      <w:r w:rsidRPr="00381F99">
        <w:rPr>
          <w:b w:val="0"/>
          <w:bCs w:val="0"/>
        </w:rPr>
        <w:t>Direct observation method</w:t>
      </w:r>
    </w:p>
    <w:p w14:paraId="781667FA" w14:textId="77777777" w:rsidR="009F0656" w:rsidRDefault="009F0656">
      <w:pPr>
        <w:pStyle w:val="BodyText"/>
        <w:spacing w:before="1"/>
      </w:pPr>
    </w:p>
    <w:p w14:paraId="0E9FE64C" w14:textId="77777777" w:rsidR="009F0656" w:rsidRDefault="009B5EE0">
      <w:pPr>
        <w:pStyle w:val="BodyText"/>
        <w:ind w:left="141"/>
      </w:pPr>
      <w:r>
        <w:t>KEY</w:t>
      </w:r>
      <w:r>
        <w:rPr>
          <w:spacing w:val="-5"/>
        </w:rPr>
        <w:t xml:space="preserve"> </w:t>
      </w:r>
      <w:r>
        <w:t>PUBLICATIONS</w:t>
      </w:r>
      <w:r>
        <w:rPr>
          <w:spacing w:val="-7"/>
        </w:rPr>
        <w:t xml:space="preserve"> </w:t>
      </w:r>
      <w:r>
        <w:t>(Max.</w:t>
      </w:r>
      <w:r>
        <w:rPr>
          <w:spacing w:val="-7"/>
        </w:rPr>
        <w:t xml:space="preserve"> </w:t>
      </w:r>
      <w:r>
        <w:rPr>
          <w:spacing w:val="-5"/>
        </w:rPr>
        <w:t>5):</w:t>
      </w:r>
    </w:p>
    <w:p w14:paraId="2752AA7B" w14:textId="2FDB2968" w:rsidR="009F0656" w:rsidRPr="003D4261" w:rsidRDefault="009B5EE0" w:rsidP="003D4261">
      <w:pPr>
        <w:spacing w:line="276" w:lineRule="auto"/>
        <w:ind w:left="141"/>
        <w:rPr>
          <w:bCs/>
        </w:rPr>
      </w:pPr>
      <w:r w:rsidRPr="00054DA4">
        <w:rPr>
          <w:bCs/>
          <w:spacing w:val="-10"/>
        </w:rPr>
        <w:t>-</w:t>
      </w:r>
      <w:r w:rsidR="00381F99" w:rsidRPr="00054DA4">
        <w:rPr>
          <w:bCs/>
        </w:rPr>
        <w:t xml:space="preserve"> </w:t>
      </w:r>
      <w:r w:rsidR="00381F99" w:rsidRPr="00054DA4">
        <w:rPr>
          <w:bCs/>
          <w:spacing w:val="-10"/>
        </w:rPr>
        <w:t xml:space="preserve">Mabire, J.-B., Bouaziz, N., de Malherbe, A., &amp; Charras, K. (2023). </w:t>
      </w:r>
      <w:r w:rsidR="00381F99" w:rsidRPr="003D4261">
        <w:rPr>
          <w:bCs/>
          <w:spacing w:val="-10"/>
        </w:rPr>
        <w:t>Inclusive Choir for Persons Living with Dementia : A Qualitative Study. Activities, Adaptation &amp; Aging, 47(4), 501</w:t>
      </w:r>
      <w:r w:rsidR="00381F99" w:rsidRPr="003D4261">
        <w:rPr>
          <w:rFonts w:ascii="Cambria Math" w:hAnsi="Cambria Math" w:cs="Cambria Math"/>
          <w:bCs/>
          <w:spacing w:val="-10"/>
        </w:rPr>
        <w:t>‑</w:t>
      </w:r>
      <w:r w:rsidR="00381F99" w:rsidRPr="003D4261">
        <w:rPr>
          <w:bCs/>
          <w:spacing w:val="-10"/>
        </w:rPr>
        <w:t xml:space="preserve">518. </w:t>
      </w:r>
      <w:hyperlink r:id="rId8" w:history="1">
        <w:r w:rsidR="00381F99" w:rsidRPr="003D4261">
          <w:rPr>
            <w:rStyle w:val="Hyperlink"/>
            <w:bCs/>
            <w:spacing w:val="-10"/>
          </w:rPr>
          <w:t>https://doi.org/10.1080/01924788.2022.2151801</w:t>
        </w:r>
      </w:hyperlink>
      <w:r w:rsidR="00381F99" w:rsidRPr="003D4261">
        <w:rPr>
          <w:bCs/>
          <w:spacing w:val="-10"/>
        </w:rPr>
        <w:t xml:space="preserve"> </w:t>
      </w:r>
    </w:p>
    <w:p w14:paraId="2963055B" w14:textId="39777A8D" w:rsidR="009F0656" w:rsidRPr="003D4261" w:rsidRDefault="009B5EE0" w:rsidP="003D4261">
      <w:pPr>
        <w:spacing w:before="1" w:line="276" w:lineRule="auto"/>
        <w:ind w:left="141"/>
        <w:rPr>
          <w:bCs/>
        </w:rPr>
      </w:pPr>
      <w:r w:rsidRPr="003D4261">
        <w:rPr>
          <w:bCs/>
          <w:spacing w:val="-10"/>
        </w:rPr>
        <w:t>-</w:t>
      </w:r>
      <w:r w:rsidR="003D4261" w:rsidRPr="003D4261">
        <w:rPr>
          <w:bCs/>
        </w:rPr>
        <w:t xml:space="preserve"> </w:t>
      </w:r>
      <w:r w:rsidR="003D4261" w:rsidRPr="003D4261">
        <w:rPr>
          <w:bCs/>
          <w:spacing w:val="-10"/>
        </w:rPr>
        <w:t xml:space="preserve">Mabire, J.-B., Gay, M.-C., Charras, K., &amp; Vernooij-Dassen, M. (2022). Impact of a Psychosocial Intervention on Social Interactions between People with Dementia : An Observational Study in a Nursing Home. Activities, Adaptation &amp; Aging, 46(1), 73-89. </w:t>
      </w:r>
      <w:hyperlink r:id="rId9" w:history="1">
        <w:r w:rsidR="003D4261" w:rsidRPr="00EE2B7F">
          <w:rPr>
            <w:rStyle w:val="Hyperlink"/>
            <w:bCs/>
            <w:spacing w:val="-10"/>
          </w:rPr>
          <w:t>https://doi.org/10.1080/01924788.2021.1966574</w:t>
        </w:r>
      </w:hyperlink>
      <w:r w:rsidR="003D4261">
        <w:rPr>
          <w:bCs/>
          <w:spacing w:val="-10"/>
        </w:rPr>
        <w:t xml:space="preserve"> </w:t>
      </w:r>
    </w:p>
    <w:p w14:paraId="56D13146" w14:textId="7779B7F7" w:rsidR="009F0656" w:rsidRPr="003D4261" w:rsidRDefault="009B5EE0" w:rsidP="003D4261">
      <w:pPr>
        <w:spacing w:line="276" w:lineRule="auto"/>
        <w:ind w:left="141"/>
        <w:rPr>
          <w:bCs/>
        </w:rPr>
      </w:pPr>
      <w:r w:rsidRPr="00054DA4">
        <w:rPr>
          <w:bCs/>
          <w:spacing w:val="-10"/>
          <w:lang w:val="en-GB"/>
        </w:rPr>
        <w:t>-</w:t>
      </w:r>
      <w:r w:rsidR="003D4261" w:rsidRPr="00054DA4">
        <w:rPr>
          <w:bCs/>
          <w:spacing w:val="-10"/>
          <w:lang w:val="en-GB"/>
        </w:rPr>
        <w:t xml:space="preserve"> Mabire, J.-B., Aquino, J.-P., &amp; Charras, K. (2019). </w:t>
      </w:r>
      <w:r w:rsidR="003D4261" w:rsidRPr="003D4261">
        <w:rPr>
          <w:bCs/>
          <w:spacing w:val="-10"/>
        </w:rPr>
        <w:t xml:space="preserve">Dance interventions for people with dementia: Systematic review and practice recommendations. International Psychogeriatrics, 31(7), 977-987. </w:t>
      </w:r>
      <w:hyperlink r:id="rId10" w:history="1">
        <w:r w:rsidR="003D4261" w:rsidRPr="00EE2B7F">
          <w:rPr>
            <w:rStyle w:val="Hyperlink"/>
            <w:bCs/>
            <w:spacing w:val="-10"/>
          </w:rPr>
          <w:t>https://doi.org/10.1017/S1041610218001552</w:t>
        </w:r>
      </w:hyperlink>
      <w:r w:rsidR="003D4261">
        <w:rPr>
          <w:bCs/>
          <w:spacing w:val="-10"/>
        </w:rPr>
        <w:t xml:space="preserve"> </w:t>
      </w:r>
    </w:p>
    <w:p w14:paraId="325C33A1" w14:textId="12733516" w:rsidR="009F0656" w:rsidRPr="003D4261" w:rsidRDefault="009B5EE0" w:rsidP="003D4261">
      <w:pPr>
        <w:spacing w:line="276" w:lineRule="auto"/>
        <w:ind w:left="141"/>
        <w:rPr>
          <w:bCs/>
        </w:rPr>
      </w:pPr>
      <w:r w:rsidRPr="003D4261">
        <w:rPr>
          <w:bCs/>
          <w:spacing w:val="-10"/>
        </w:rPr>
        <w:t>-</w:t>
      </w:r>
      <w:r w:rsidR="003D4261" w:rsidRPr="003D4261">
        <w:t xml:space="preserve"> </w:t>
      </w:r>
      <w:r w:rsidR="003D4261" w:rsidRPr="003D4261">
        <w:rPr>
          <w:bCs/>
          <w:spacing w:val="-10"/>
        </w:rPr>
        <w:t xml:space="preserve">Mabire, J.-B., Gay, M.-C., Vrignaud, P., Garitte, C., Jeon, Y.-H., &amp; Vernooij-Dassen, M. (2018). Effects of active psychosocial stimulation on social interactions of people with dementia living in a nursing home: A comparative study. International Psychogeriatrics, 30(6), 921 922. </w:t>
      </w:r>
      <w:hyperlink r:id="rId11" w:history="1">
        <w:r w:rsidR="003D4261" w:rsidRPr="00EE2B7F">
          <w:rPr>
            <w:rStyle w:val="Hyperlink"/>
            <w:bCs/>
            <w:spacing w:val="-10"/>
          </w:rPr>
          <w:t>https://doi.org/10.1017/S1041610217002046</w:t>
        </w:r>
      </w:hyperlink>
      <w:r w:rsidR="003D4261">
        <w:rPr>
          <w:bCs/>
          <w:spacing w:val="-10"/>
        </w:rPr>
        <w:t xml:space="preserve"> </w:t>
      </w:r>
    </w:p>
    <w:p w14:paraId="1635823B" w14:textId="69D40EB4" w:rsidR="009F0656" w:rsidRPr="003D4261" w:rsidRDefault="009B5EE0" w:rsidP="003D4261">
      <w:pPr>
        <w:spacing w:line="276" w:lineRule="auto"/>
        <w:ind w:left="141"/>
        <w:rPr>
          <w:bCs/>
        </w:rPr>
      </w:pPr>
      <w:r w:rsidRPr="003D4261">
        <w:rPr>
          <w:bCs/>
          <w:spacing w:val="-10"/>
        </w:rPr>
        <w:t>-</w:t>
      </w:r>
      <w:r w:rsidR="003D4261" w:rsidRPr="003D4261">
        <w:t xml:space="preserve"> </w:t>
      </w:r>
      <w:r w:rsidR="003D4261" w:rsidRPr="003D4261">
        <w:rPr>
          <w:bCs/>
          <w:spacing w:val="-10"/>
        </w:rPr>
        <w:t xml:space="preserve">Mabire, J.-B., Gay, M.C., Vrignaud, P., Garritte, C., &amp; Vernooij-Dassen M. (2016).  Social interactions between people with dementia: pilot evaluation of an observational instrument in a nursing home. International Psychogeriatrics, 28(6), 1005-1015.                          </w:t>
      </w:r>
      <w:hyperlink r:id="rId12" w:history="1">
        <w:r w:rsidR="003D4261" w:rsidRPr="00EE2B7F">
          <w:rPr>
            <w:rStyle w:val="Hyperlink"/>
            <w:bCs/>
            <w:spacing w:val="-10"/>
          </w:rPr>
          <w:t>https://doi.org/10.1017/s1041610215002483</w:t>
        </w:r>
      </w:hyperlink>
      <w:r w:rsidR="003D4261">
        <w:rPr>
          <w:bCs/>
          <w:spacing w:val="-10"/>
        </w:rPr>
        <w:t xml:space="preserve"> </w:t>
      </w:r>
    </w:p>
    <w:p w14:paraId="1DD1C3A3" w14:textId="77777777" w:rsidR="009F0656" w:rsidRDefault="009F0656">
      <w:pPr>
        <w:pStyle w:val="BodyText"/>
      </w:pPr>
    </w:p>
    <w:p w14:paraId="134B1285" w14:textId="77777777" w:rsidR="009F0656" w:rsidRDefault="009F0656">
      <w:pPr>
        <w:pStyle w:val="BodyText"/>
        <w:spacing w:before="1"/>
      </w:pPr>
    </w:p>
    <w:p w14:paraId="421224AD" w14:textId="77777777" w:rsidR="009F0656" w:rsidRDefault="009B5EE0">
      <w:pPr>
        <w:pStyle w:val="BodyText"/>
        <w:ind w:left="141"/>
      </w:pPr>
      <w:r>
        <w:t>RELEVANT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ACTIVITY:</w:t>
      </w:r>
    </w:p>
    <w:p w14:paraId="4D15C8B4" w14:textId="77777777" w:rsidR="009F0656" w:rsidRDefault="009B5EE0">
      <w:pPr>
        <w:spacing w:before="1"/>
        <w:ind w:left="141"/>
      </w:pP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(i)</w:t>
      </w:r>
      <w:r>
        <w:rPr>
          <w:spacing w:val="-1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Awarded: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investigators;</w:t>
      </w:r>
      <w:r>
        <w:rPr>
          <w:spacing w:val="-3"/>
        </w:rPr>
        <w:t xml:space="preserve"> </w:t>
      </w:r>
      <w:r>
        <w:t>Years;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Project;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awarding agency (ii) PhD and other projects: Title, start or competed date.</w:t>
      </w:r>
    </w:p>
    <w:p w14:paraId="57C182A5" w14:textId="77777777" w:rsidR="009F0656" w:rsidRDefault="009F0656">
      <w:pPr>
        <w:pStyle w:val="BodyText"/>
        <w:rPr>
          <w:b w:val="0"/>
        </w:rPr>
      </w:pPr>
    </w:p>
    <w:p w14:paraId="35BDEB4E" w14:textId="77777777" w:rsidR="009F0656" w:rsidRDefault="009F0656">
      <w:pPr>
        <w:pStyle w:val="BodyText"/>
        <w:rPr>
          <w:b w:val="0"/>
        </w:rPr>
      </w:pPr>
    </w:p>
    <w:p w14:paraId="51F8D05F" w14:textId="77777777" w:rsidR="009F0656" w:rsidRDefault="009B5EE0">
      <w:pPr>
        <w:pStyle w:val="BodyText"/>
        <w:spacing w:before="1"/>
        <w:ind w:left="141"/>
      </w:pPr>
      <w:r>
        <w:t>CURRENT</w:t>
      </w:r>
      <w:r>
        <w:rPr>
          <w:spacing w:val="-10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INTERESTS/ONGOING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2"/>
        </w:rPr>
        <w:t>TITLE:</w:t>
      </w:r>
    </w:p>
    <w:p w14:paraId="515EBFD3" w14:textId="2656C34A" w:rsidR="009F0656" w:rsidRDefault="003D4261" w:rsidP="003D4261">
      <w:pPr>
        <w:pStyle w:val="BodyText"/>
        <w:ind w:firstLine="142"/>
        <w:rPr>
          <w:b w:val="0"/>
          <w:bCs w:val="0"/>
        </w:rPr>
      </w:pPr>
      <w:r w:rsidRPr="003D4261">
        <w:rPr>
          <w:b w:val="0"/>
          <w:bCs w:val="0"/>
        </w:rPr>
        <w:t xml:space="preserve">- </w:t>
      </w:r>
      <w:r>
        <w:rPr>
          <w:b w:val="0"/>
          <w:bCs w:val="0"/>
        </w:rPr>
        <w:t>“</w:t>
      </w:r>
      <w:r w:rsidRPr="003D4261">
        <w:rPr>
          <w:b w:val="0"/>
          <w:bCs w:val="0"/>
        </w:rPr>
        <w:t>Adapt-EHPAD</w:t>
      </w:r>
      <w:r>
        <w:rPr>
          <w:b w:val="0"/>
          <w:bCs w:val="0"/>
        </w:rPr>
        <w:t xml:space="preserve">” : </w:t>
      </w:r>
      <w:r w:rsidRPr="003D4261">
        <w:rPr>
          <w:b w:val="0"/>
          <w:bCs w:val="0"/>
        </w:rPr>
        <w:t>adaptation of elderly people in nursing homes</w:t>
      </w:r>
      <w:r>
        <w:rPr>
          <w:b w:val="0"/>
          <w:bCs w:val="0"/>
        </w:rPr>
        <w:t>.</w:t>
      </w:r>
    </w:p>
    <w:p w14:paraId="5AE38B89" w14:textId="77777777" w:rsidR="003D4261" w:rsidRDefault="003D4261" w:rsidP="003D4261">
      <w:pPr>
        <w:pStyle w:val="BodyText"/>
        <w:ind w:firstLine="142"/>
        <w:rPr>
          <w:b w:val="0"/>
          <w:bCs w:val="0"/>
        </w:rPr>
      </w:pPr>
      <w:r>
        <w:rPr>
          <w:b w:val="0"/>
          <w:bCs w:val="0"/>
        </w:rPr>
        <w:t xml:space="preserve">- Interdem Taskforce </w:t>
      </w:r>
      <w:r w:rsidRPr="003D4261">
        <w:rPr>
          <w:b w:val="0"/>
          <w:bCs w:val="0"/>
        </w:rPr>
        <w:t>Palliative and End of Life Care in Dementia</w:t>
      </w:r>
      <w:r>
        <w:rPr>
          <w:b w:val="0"/>
          <w:bCs w:val="0"/>
        </w:rPr>
        <w:t xml:space="preserve"> : </w:t>
      </w:r>
      <w:r w:rsidRPr="003D4261">
        <w:rPr>
          <w:b w:val="0"/>
          <w:bCs w:val="0"/>
        </w:rPr>
        <w:t xml:space="preserve"> palliative care provision for people with </w:t>
      </w:r>
    </w:p>
    <w:p w14:paraId="2141078B" w14:textId="666CFDAE" w:rsidR="003D4261" w:rsidRDefault="003D4261" w:rsidP="003D4261">
      <w:pPr>
        <w:pStyle w:val="BodyText"/>
        <w:ind w:firstLine="142"/>
        <w:rPr>
          <w:b w:val="0"/>
          <w:bCs w:val="0"/>
        </w:rPr>
      </w:pPr>
      <w:r w:rsidRPr="003D4261">
        <w:rPr>
          <w:b w:val="0"/>
          <w:bCs w:val="0"/>
        </w:rPr>
        <w:t>dementia across different European countries</w:t>
      </w:r>
      <w:r>
        <w:rPr>
          <w:b w:val="0"/>
          <w:bCs w:val="0"/>
        </w:rPr>
        <w:t>.</w:t>
      </w:r>
    </w:p>
    <w:p w14:paraId="664090EF" w14:textId="77777777" w:rsidR="003D4261" w:rsidRPr="003D4261" w:rsidRDefault="003D4261" w:rsidP="003D4261">
      <w:pPr>
        <w:pStyle w:val="BodyText"/>
        <w:ind w:firstLine="142"/>
        <w:rPr>
          <w:b w:val="0"/>
          <w:bCs w:val="0"/>
        </w:rPr>
      </w:pPr>
    </w:p>
    <w:p w14:paraId="3AF1F066" w14:textId="77777777" w:rsidR="009F0656" w:rsidRDefault="009F0656">
      <w:pPr>
        <w:pStyle w:val="BodyText"/>
      </w:pPr>
    </w:p>
    <w:p w14:paraId="6EA03E5C" w14:textId="77777777" w:rsidR="009F0656" w:rsidRDefault="009B5EE0">
      <w:pPr>
        <w:ind w:left="141"/>
        <w:rPr>
          <w:b/>
          <w:spacing w:val="-2"/>
          <w:sz w:val="20"/>
        </w:rPr>
      </w:pPr>
      <w:r>
        <w:rPr>
          <w:b/>
          <w:sz w:val="20"/>
        </w:rPr>
        <w:t>HOW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CONTRIBUTE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INTERDEM:</w:t>
      </w:r>
    </w:p>
    <w:p w14:paraId="7227F1AB" w14:textId="346CBE86" w:rsidR="003D4261" w:rsidRPr="003D4261" w:rsidRDefault="003D4261" w:rsidP="003D4261">
      <w:pPr>
        <w:ind w:left="141"/>
        <w:rPr>
          <w:bCs/>
          <w:sz w:val="20"/>
        </w:rPr>
      </w:pPr>
      <w:r w:rsidRPr="003D4261">
        <w:rPr>
          <w:bCs/>
          <w:sz w:val="20"/>
        </w:rPr>
        <w:t>Involvement in the task force</w:t>
      </w:r>
      <w:r>
        <w:rPr>
          <w:bCs/>
          <w:sz w:val="20"/>
        </w:rPr>
        <w:t xml:space="preserve"> </w:t>
      </w:r>
      <w:r w:rsidRPr="003D4261">
        <w:t>Palliative and End of Life Care in Dementia</w:t>
      </w:r>
      <w:r>
        <w:t>.</w:t>
      </w:r>
    </w:p>
    <w:p w14:paraId="016F2B4E" w14:textId="77777777" w:rsidR="003D4261" w:rsidRPr="003D4261" w:rsidRDefault="003D4261" w:rsidP="003D4261">
      <w:pPr>
        <w:ind w:left="141"/>
        <w:rPr>
          <w:bCs/>
          <w:sz w:val="20"/>
        </w:rPr>
      </w:pPr>
      <w:r w:rsidRPr="003D4261">
        <w:rPr>
          <w:bCs/>
          <w:sz w:val="20"/>
        </w:rPr>
        <w:t>Developing the network in France.</w:t>
      </w:r>
    </w:p>
    <w:p w14:paraId="1ADFBD1A" w14:textId="20DCFE51" w:rsidR="003D4261" w:rsidRPr="003D4261" w:rsidRDefault="003D4261" w:rsidP="003D4261">
      <w:pPr>
        <w:ind w:left="141"/>
        <w:rPr>
          <w:bCs/>
          <w:sz w:val="20"/>
        </w:rPr>
      </w:pPr>
      <w:r w:rsidRPr="003D4261">
        <w:rPr>
          <w:bCs/>
          <w:sz w:val="20"/>
        </w:rPr>
        <w:t>Participating in the life of the network through meetings and involvement in research projects.</w:t>
      </w:r>
    </w:p>
    <w:sectPr w:rsidR="003D4261" w:rsidRPr="003D4261">
      <w:pgSz w:w="11910" w:h="16840"/>
      <w:pgMar w:top="8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656"/>
    <w:rsid w:val="00054DA4"/>
    <w:rsid w:val="00236C1B"/>
    <w:rsid w:val="00381F99"/>
    <w:rsid w:val="003D4261"/>
    <w:rsid w:val="009B5EE0"/>
    <w:rsid w:val="009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9B8D"/>
  <w15:docId w15:val="{0DC8DFB7-378F-418C-8FE4-BB674780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45" w:right="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1924788.2022.21518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an-bernard.mabire@univ-tours.fr" TargetMode="External"/><Relationship Id="rId12" Type="http://schemas.openxmlformats.org/officeDocument/2006/relationships/hyperlink" Target="https://doi.org/10.1017/s10416102150024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oi.org/10.1017/S1041610217002046" TargetMode="External"/><Relationship Id="rId5" Type="http://schemas.openxmlformats.org/officeDocument/2006/relationships/hyperlink" Target="mailto:christine.bailey@nottshc.nhs.uk" TargetMode="External"/><Relationship Id="rId10" Type="http://schemas.openxmlformats.org/officeDocument/2006/relationships/hyperlink" Target="https://doi.org/10.1017/S104161021800155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i.org/10.1080/01924788.2021.19665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Z727127</dc:creator>
  <cp:lastModifiedBy>Ana Barbosa</cp:lastModifiedBy>
  <cp:revision>2</cp:revision>
  <dcterms:created xsi:type="dcterms:W3CDTF">2025-10-15T08:09:00Z</dcterms:created>
  <dcterms:modified xsi:type="dcterms:W3CDTF">2025-10-15T08:09:00Z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for Microsoft 365</vt:lpwstr>
  </property>
</Properties>
</file>