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68E73" w14:textId="799EC7B9" w:rsidR="00D22FBC" w:rsidRPr="00B768F7" w:rsidRDefault="00A50172" w:rsidP="00B768F7">
      <w:pPr>
        <w:pStyle w:val="BodyText"/>
        <w:ind w:left="3780"/>
        <w:rPr>
          <w:rFonts w:ascii="Times New Roman"/>
          <w:b w:val="0"/>
          <w:sz w:val="20"/>
        </w:rPr>
      </w:pPr>
      <w:r>
        <w:rPr>
          <w:rFonts w:ascii="Times New Roman"/>
          <w:b w:val="0"/>
          <w:sz w:val="20"/>
        </w:rPr>
        <w:t xml:space="preserve">        </w:t>
      </w:r>
      <w:r>
        <w:rPr>
          <w:rFonts w:ascii="Times New Roman"/>
          <w:b w:val="0"/>
          <w:noProof/>
          <w:sz w:val="20"/>
        </w:rPr>
        <w:drawing>
          <wp:inline distT="0" distB="0" distL="0" distR="0" wp14:anchorId="55468EA2" wp14:editId="29920E14">
            <wp:extent cx="1148317" cy="80807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57965" cy="814863"/>
                    </a:xfrm>
                    <a:prstGeom prst="rect">
                      <a:avLst/>
                    </a:prstGeom>
                  </pic:spPr>
                </pic:pic>
              </a:graphicData>
            </a:graphic>
          </wp:inline>
        </w:drawing>
      </w:r>
    </w:p>
    <w:p w14:paraId="55468E74" w14:textId="77777777" w:rsidR="00D22FBC" w:rsidRDefault="00D22FBC">
      <w:pPr>
        <w:pStyle w:val="BodyText"/>
        <w:rPr>
          <w:b w:val="0"/>
        </w:rPr>
      </w:pPr>
    </w:p>
    <w:p w14:paraId="2A56273D" w14:textId="77777777" w:rsidR="00B7025F" w:rsidRDefault="00C269F0" w:rsidP="000E3417">
      <w:pPr>
        <w:pStyle w:val="BodyText"/>
        <w:spacing w:before="1"/>
        <w:ind w:left="141"/>
        <w:jc w:val="center"/>
        <w:rPr>
          <w:spacing w:val="-2"/>
          <w:sz w:val="28"/>
          <w:szCs w:val="28"/>
        </w:rPr>
      </w:pPr>
      <w:r w:rsidRPr="00B7025F">
        <w:rPr>
          <w:spacing w:val="-2"/>
          <w:sz w:val="28"/>
          <w:szCs w:val="28"/>
        </w:rPr>
        <w:t xml:space="preserve">CV for </w:t>
      </w:r>
      <w:r w:rsidR="0000167E" w:rsidRPr="00B7025F">
        <w:rPr>
          <w:spacing w:val="-2"/>
          <w:sz w:val="28"/>
          <w:szCs w:val="28"/>
        </w:rPr>
        <w:t>Federica D</w:t>
      </w:r>
      <w:r w:rsidR="00E26C45" w:rsidRPr="00B7025F">
        <w:rPr>
          <w:spacing w:val="-2"/>
          <w:sz w:val="28"/>
          <w:szCs w:val="28"/>
        </w:rPr>
        <w:t>’</w:t>
      </w:r>
      <w:r w:rsidR="0000167E" w:rsidRPr="00B7025F">
        <w:rPr>
          <w:spacing w:val="-2"/>
          <w:sz w:val="28"/>
          <w:szCs w:val="28"/>
        </w:rPr>
        <w:t>Andrea</w:t>
      </w:r>
    </w:p>
    <w:p w14:paraId="55468E76" w14:textId="45535E51" w:rsidR="00D22FBC" w:rsidRPr="00B7025F" w:rsidRDefault="00C269F0" w:rsidP="000E3417">
      <w:pPr>
        <w:pStyle w:val="BodyText"/>
        <w:spacing w:before="1"/>
        <w:ind w:left="141"/>
        <w:jc w:val="center"/>
        <w:rPr>
          <w:sz w:val="28"/>
          <w:szCs w:val="28"/>
        </w:rPr>
      </w:pPr>
      <w:r w:rsidRPr="00B7025F">
        <w:rPr>
          <w:sz w:val="28"/>
          <w:szCs w:val="28"/>
          <w:lang w:val="en-GB"/>
        </w:rPr>
        <w:t xml:space="preserve"> Psychol, FHEA, PGCert, PhD</w:t>
      </w:r>
    </w:p>
    <w:p w14:paraId="0DDE0EB8" w14:textId="77777777" w:rsidR="00A50172" w:rsidRDefault="00A50172" w:rsidP="00474260">
      <w:pPr>
        <w:pStyle w:val="BodyText"/>
        <w:spacing w:line="276" w:lineRule="auto"/>
      </w:pPr>
    </w:p>
    <w:p w14:paraId="6E1AF756" w14:textId="77777777" w:rsidR="00474260" w:rsidRDefault="00474260" w:rsidP="00474260">
      <w:pPr>
        <w:pStyle w:val="BodyText"/>
        <w:spacing w:line="276" w:lineRule="auto"/>
      </w:pPr>
    </w:p>
    <w:p w14:paraId="23CF5D79" w14:textId="70F1F8AE" w:rsidR="00B7025F" w:rsidRPr="00585906" w:rsidRDefault="0000167E" w:rsidP="00A50172">
      <w:pPr>
        <w:pStyle w:val="BodyText"/>
        <w:spacing w:line="276" w:lineRule="auto"/>
        <w:ind w:left="119"/>
        <w:rPr>
          <w:rFonts w:asciiTheme="minorHAnsi" w:hAnsiTheme="minorHAnsi" w:cstheme="minorHAnsi"/>
          <w:b w:val="0"/>
          <w:bCs w:val="0"/>
          <w:color w:val="000000" w:themeColor="text1"/>
          <w:lang w:val="en-GB"/>
        </w:rPr>
      </w:pPr>
      <w:r w:rsidRPr="00585906">
        <w:rPr>
          <w:rFonts w:asciiTheme="minorHAnsi" w:hAnsiTheme="minorHAnsi" w:cstheme="minorHAnsi"/>
        </w:rPr>
        <w:t>Professional</w:t>
      </w:r>
      <w:r w:rsidRPr="00585906">
        <w:rPr>
          <w:rFonts w:asciiTheme="minorHAnsi" w:hAnsiTheme="minorHAnsi" w:cstheme="minorHAnsi"/>
          <w:spacing w:val="-7"/>
        </w:rPr>
        <w:t xml:space="preserve"> </w:t>
      </w:r>
      <w:r w:rsidRPr="00585906">
        <w:rPr>
          <w:rFonts w:asciiTheme="minorHAnsi" w:hAnsiTheme="minorHAnsi" w:cstheme="minorHAnsi"/>
          <w:spacing w:val="-2"/>
        </w:rPr>
        <w:t>grouping:</w:t>
      </w:r>
      <w:r w:rsidR="00E26C45" w:rsidRPr="00585906">
        <w:rPr>
          <w:rFonts w:asciiTheme="minorHAnsi" w:hAnsiTheme="minorHAnsi" w:cstheme="minorHAnsi"/>
          <w:spacing w:val="-2"/>
        </w:rPr>
        <w:t xml:space="preserve"> </w:t>
      </w:r>
      <w:r w:rsidR="007675AC" w:rsidRPr="00585906">
        <w:rPr>
          <w:rFonts w:asciiTheme="minorHAnsi" w:hAnsiTheme="minorHAnsi" w:cstheme="minorHAnsi"/>
          <w:b w:val="0"/>
          <w:bCs w:val="0"/>
          <w:color w:val="000000" w:themeColor="text1"/>
        </w:rPr>
        <w:t xml:space="preserve">Chartered </w:t>
      </w:r>
      <w:r w:rsidR="007675AC" w:rsidRPr="00585906">
        <w:rPr>
          <w:rFonts w:asciiTheme="minorHAnsi" w:hAnsiTheme="minorHAnsi" w:cstheme="minorHAnsi"/>
          <w:b w:val="0"/>
          <w:bCs w:val="0"/>
          <w:color w:val="000000" w:themeColor="text1"/>
          <w:lang w:val="en-GB"/>
        </w:rPr>
        <w:t>Member of the British Psychological Society</w:t>
      </w:r>
    </w:p>
    <w:p w14:paraId="14EA77BC" w14:textId="462C1285" w:rsidR="0000167E" w:rsidRPr="00585906" w:rsidRDefault="0000167E" w:rsidP="007675AC">
      <w:pPr>
        <w:pStyle w:val="BodyText"/>
        <w:spacing w:line="276" w:lineRule="auto"/>
        <w:ind w:left="119"/>
        <w:rPr>
          <w:rFonts w:asciiTheme="minorHAnsi" w:hAnsiTheme="minorHAnsi" w:cstheme="minorHAnsi"/>
          <w:color w:val="000000" w:themeColor="text1"/>
        </w:rPr>
      </w:pPr>
      <w:r w:rsidRPr="00585906">
        <w:rPr>
          <w:rFonts w:asciiTheme="minorHAnsi" w:hAnsiTheme="minorHAnsi" w:cstheme="minorHAnsi"/>
          <w:color w:val="000000" w:themeColor="text1"/>
        </w:rPr>
        <w:t>Academ</w:t>
      </w:r>
      <w:r w:rsidR="00222F4D" w:rsidRPr="00585906">
        <w:rPr>
          <w:rFonts w:asciiTheme="minorHAnsi" w:hAnsiTheme="minorHAnsi" w:cstheme="minorHAnsi"/>
          <w:color w:val="000000" w:themeColor="text1"/>
        </w:rPr>
        <w:t>ic degrees</w:t>
      </w:r>
    </w:p>
    <w:p w14:paraId="556A7AD9" w14:textId="583A76D6" w:rsidR="00222F4D" w:rsidRPr="00585906" w:rsidRDefault="009E3EE7" w:rsidP="009E3EE7">
      <w:pPr>
        <w:ind w:left="1440" w:hanging="1298"/>
        <w:rPr>
          <w:rFonts w:asciiTheme="minorHAnsi" w:hAnsiTheme="minorHAnsi" w:cstheme="minorHAnsi"/>
        </w:rPr>
      </w:pPr>
      <w:r w:rsidRPr="00585906">
        <w:rPr>
          <w:rFonts w:asciiTheme="minorHAnsi" w:hAnsiTheme="minorHAnsi" w:cstheme="minorHAnsi"/>
        </w:rPr>
        <w:t>2023</w:t>
      </w:r>
      <w:r w:rsidRPr="00585906">
        <w:rPr>
          <w:rFonts w:asciiTheme="minorHAnsi" w:hAnsiTheme="minorHAnsi" w:cstheme="minorHAnsi"/>
        </w:rPr>
        <w:tab/>
      </w:r>
      <w:r w:rsidR="00222F4D" w:rsidRPr="00585906">
        <w:rPr>
          <w:rFonts w:asciiTheme="minorHAnsi" w:hAnsiTheme="minorHAnsi" w:cstheme="minorHAnsi"/>
        </w:rPr>
        <w:t>Professional Academic Practice (PgCert)</w:t>
      </w:r>
      <w:bookmarkStart w:id="0" w:name="Centre_for_the_Enhancement_of_Learning_a"/>
      <w:bookmarkEnd w:id="0"/>
      <w:r w:rsidR="00222F4D" w:rsidRPr="00585906">
        <w:rPr>
          <w:rFonts w:asciiTheme="minorHAnsi" w:hAnsiTheme="minorHAnsi" w:cstheme="minorHAnsi"/>
        </w:rPr>
        <w:t>, Centre for the Enhancement of Learning and Teaching, University of West London</w:t>
      </w:r>
    </w:p>
    <w:p w14:paraId="70F7B2FE" w14:textId="70D8F531" w:rsidR="00222F4D" w:rsidRPr="00585906" w:rsidRDefault="00222F4D" w:rsidP="009E3EE7">
      <w:pPr>
        <w:ind w:left="142"/>
        <w:rPr>
          <w:rFonts w:asciiTheme="minorHAnsi" w:hAnsiTheme="minorHAnsi" w:cstheme="minorHAnsi"/>
        </w:rPr>
      </w:pPr>
      <w:r w:rsidRPr="00585906">
        <w:rPr>
          <w:rFonts w:asciiTheme="minorHAnsi" w:hAnsiTheme="minorHAnsi" w:cstheme="minorHAnsi"/>
        </w:rPr>
        <w:t xml:space="preserve">2023  </w:t>
      </w:r>
      <w:r w:rsidRPr="00585906">
        <w:rPr>
          <w:rFonts w:asciiTheme="minorHAnsi" w:hAnsiTheme="minorHAnsi" w:cstheme="minorHAnsi"/>
        </w:rPr>
        <w:tab/>
      </w:r>
      <w:r w:rsidRPr="00585906">
        <w:rPr>
          <w:rFonts w:asciiTheme="minorHAnsi" w:hAnsiTheme="minorHAnsi" w:cstheme="minorHAnsi"/>
        </w:rPr>
        <w:tab/>
        <w:t>FHEA – Fellow of the Higher Education Academy</w:t>
      </w:r>
    </w:p>
    <w:p w14:paraId="6C98129B" w14:textId="572A30B3" w:rsidR="00222F4D" w:rsidRPr="00585906" w:rsidRDefault="00222F4D" w:rsidP="009E3EE7">
      <w:pPr>
        <w:ind w:left="142"/>
        <w:rPr>
          <w:rFonts w:asciiTheme="minorHAnsi" w:hAnsiTheme="minorHAnsi" w:cstheme="minorHAnsi"/>
        </w:rPr>
      </w:pPr>
      <w:r w:rsidRPr="00585906">
        <w:rPr>
          <w:rFonts w:asciiTheme="minorHAnsi" w:hAnsiTheme="minorHAnsi" w:cstheme="minorHAnsi"/>
        </w:rPr>
        <w:t>2022</w:t>
      </w:r>
      <w:r w:rsidRPr="00585906">
        <w:rPr>
          <w:rFonts w:asciiTheme="minorHAnsi" w:hAnsiTheme="minorHAnsi" w:cstheme="minorHAnsi"/>
        </w:rPr>
        <w:tab/>
      </w:r>
      <w:r w:rsidR="009E3EE7" w:rsidRPr="00585906">
        <w:rPr>
          <w:rFonts w:asciiTheme="minorHAnsi" w:hAnsiTheme="minorHAnsi" w:cstheme="minorHAnsi"/>
        </w:rPr>
        <w:tab/>
      </w:r>
      <w:r w:rsidRPr="00585906">
        <w:rPr>
          <w:rFonts w:asciiTheme="minorHAnsi" w:hAnsiTheme="minorHAnsi" w:cstheme="minorHAnsi"/>
        </w:rPr>
        <w:t xml:space="preserve">PhD </w:t>
      </w:r>
      <w:r w:rsidR="00557082" w:rsidRPr="00585906">
        <w:rPr>
          <w:rFonts w:asciiTheme="minorHAnsi" w:hAnsiTheme="minorHAnsi" w:cstheme="minorHAnsi"/>
        </w:rPr>
        <w:t xml:space="preserve">in </w:t>
      </w:r>
      <w:r w:rsidRPr="00585906">
        <w:rPr>
          <w:rFonts w:asciiTheme="minorHAnsi" w:hAnsiTheme="minorHAnsi" w:cstheme="minorHAnsi"/>
        </w:rPr>
        <w:t>Dementia Care</w:t>
      </w:r>
      <w:r w:rsidR="009E3EE7" w:rsidRPr="00585906">
        <w:rPr>
          <w:rFonts w:asciiTheme="minorHAnsi" w:hAnsiTheme="minorHAnsi" w:cstheme="minorHAnsi"/>
        </w:rPr>
        <w:t xml:space="preserve">, </w:t>
      </w:r>
      <w:r w:rsidRPr="00585906">
        <w:rPr>
          <w:rFonts w:asciiTheme="minorHAnsi" w:hAnsiTheme="minorHAnsi" w:cstheme="minorHAnsi"/>
        </w:rPr>
        <w:t xml:space="preserve">School of Biomedical Sciences, University of West London </w:t>
      </w:r>
      <w:r w:rsidR="0039770B" w:rsidRPr="00585906">
        <w:rPr>
          <w:rFonts w:asciiTheme="minorHAnsi" w:hAnsiTheme="minorHAnsi" w:cstheme="minorHAnsi"/>
        </w:rPr>
        <w:t>(03 May 2022)</w:t>
      </w:r>
    </w:p>
    <w:p w14:paraId="6F072852" w14:textId="70FBA4FD" w:rsidR="00222F4D" w:rsidRPr="00585906" w:rsidRDefault="00222F4D" w:rsidP="009E3EE7">
      <w:pPr>
        <w:ind w:left="142"/>
        <w:rPr>
          <w:rFonts w:asciiTheme="minorHAnsi" w:hAnsiTheme="minorHAnsi" w:cstheme="minorHAnsi"/>
        </w:rPr>
      </w:pPr>
      <w:r w:rsidRPr="00585906">
        <w:rPr>
          <w:rFonts w:asciiTheme="minorHAnsi" w:hAnsiTheme="minorHAnsi" w:cstheme="minorHAnsi"/>
        </w:rPr>
        <w:t>2015</w:t>
      </w:r>
      <w:r w:rsidRPr="00585906">
        <w:rPr>
          <w:rFonts w:asciiTheme="minorHAnsi" w:hAnsiTheme="minorHAnsi" w:cstheme="minorHAnsi"/>
        </w:rPr>
        <w:tab/>
      </w:r>
      <w:r w:rsidR="009E3EE7" w:rsidRPr="00585906">
        <w:rPr>
          <w:rFonts w:asciiTheme="minorHAnsi" w:hAnsiTheme="minorHAnsi" w:cstheme="minorHAnsi"/>
        </w:rPr>
        <w:tab/>
      </w:r>
      <w:r w:rsidRPr="00585906">
        <w:rPr>
          <w:rFonts w:asciiTheme="minorHAnsi" w:hAnsiTheme="minorHAnsi" w:cstheme="minorHAnsi"/>
        </w:rPr>
        <w:t>MSc Clinical Psychology (Full-time)</w:t>
      </w:r>
      <w:r w:rsidR="00F82BC7" w:rsidRPr="00585906">
        <w:rPr>
          <w:rFonts w:asciiTheme="minorHAnsi" w:hAnsiTheme="minorHAnsi" w:cstheme="minorHAnsi"/>
        </w:rPr>
        <w:t xml:space="preserve">, </w:t>
      </w:r>
      <w:r w:rsidRPr="00585906">
        <w:rPr>
          <w:rFonts w:asciiTheme="minorHAnsi" w:hAnsiTheme="minorHAnsi" w:cstheme="minorHAnsi"/>
        </w:rPr>
        <w:t>University of Padua</w:t>
      </w:r>
      <w:r w:rsidR="00F82BC7" w:rsidRPr="00585906">
        <w:rPr>
          <w:rFonts w:asciiTheme="minorHAnsi" w:hAnsiTheme="minorHAnsi" w:cstheme="minorHAnsi"/>
        </w:rPr>
        <w:t>, Italy</w:t>
      </w:r>
    </w:p>
    <w:p w14:paraId="00A2B260" w14:textId="1C101E52" w:rsidR="00222F4D" w:rsidRPr="00585906" w:rsidRDefault="00222F4D" w:rsidP="009E3EE7">
      <w:pPr>
        <w:ind w:left="142"/>
        <w:rPr>
          <w:rFonts w:asciiTheme="minorHAnsi" w:hAnsiTheme="minorHAnsi" w:cstheme="minorHAnsi"/>
        </w:rPr>
      </w:pPr>
      <w:bookmarkStart w:id="1" w:name="2009-2012_BSc_Psychological_Sciences_and"/>
      <w:bookmarkEnd w:id="1"/>
      <w:r w:rsidRPr="00585906">
        <w:rPr>
          <w:rFonts w:asciiTheme="minorHAnsi" w:hAnsiTheme="minorHAnsi" w:cstheme="minorHAnsi"/>
        </w:rPr>
        <w:t>2012</w:t>
      </w:r>
      <w:r w:rsidRPr="00585906">
        <w:rPr>
          <w:rFonts w:asciiTheme="minorHAnsi" w:hAnsiTheme="minorHAnsi" w:cstheme="minorHAnsi"/>
        </w:rPr>
        <w:tab/>
      </w:r>
      <w:r w:rsidR="009E3EE7" w:rsidRPr="00585906">
        <w:rPr>
          <w:rFonts w:asciiTheme="minorHAnsi" w:hAnsiTheme="minorHAnsi" w:cstheme="minorHAnsi"/>
        </w:rPr>
        <w:tab/>
      </w:r>
      <w:r w:rsidRPr="00585906">
        <w:rPr>
          <w:rFonts w:asciiTheme="minorHAnsi" w:hAnsiTheme="minorHAnsi" w:cstheme="minorHAnsi"/>
        </w:rPr>
        <w:t>BSc Psychological Sciences and Techniques</w:t>
      </w:r>
      <w:r w:rsidR="0025181E" w:rsidRPr="00585906">
        <w:rPr>
          <w:rFonts w:asciiTheme="minorHAnsi" w:hAnsiTheme="minorHAnsi" w:cstheme="minorHAnsi"/>
        </w:rPr>
        <w:t xml:space="preserve">, </w:t>
      </w:r>
      <w:r w:rsidR="009E3EE7" w:rsidRPr="00585906">
        <w:rPr>
          <w:rFonts w:asciiTheme="minorHAnsi" w:hAnsiTheme="minorHAnsi" w:cstheme="minorHAnsi"/>
        </w:rPr>
        <w:t>University of Chieti – Pescara</w:t>
      </w:r>
    </w:p>
    <w:p w14:paraId="55468E7A" w14:textId="77777777" w:rsidR="00D22FBC" w:rsidRPr="00585906" w:rsidRDefault="00D22FBC">
      <w:pPr>
        <w:pStyle w:val="BodyText"/>
        <w:rPr>
          <w:rFonts w:asciiTheme="minorHAnsi" w:hAnsiTheme="minorHAnsi" w:cstheme="minorHAnsi"/>
        </w:rPr>
      </w:pPr>
    </w:p>
    <w:p w14:paraId="20973385" w14:textId="77777777" w:rsidR="009E75B7" w:rsidRPr="00585906" w:rsidRDefault="009E75B7" w:rsidP="009E75B7">
      <w:pPr>
        <w:pStyle w:val="BodyText"/>
        <w:ind w:left="141"/>
        <w:rPr>
          <w:rFonts w:asciiTheme="minorHAnsi" w:hAnsiTheme="minorHAnsi" w:cstheme="minorHAnsi"/>
          <w:spacing w:val="-2"/>
        </w:rPr>
      </w:pPr>
      <w:r w:rsidRPr="00585906">
        <w:rPr>
          <w:rFonts w:asciiTheme="minorHAnsi" w:hAnsiTheme="minorHAnsi" w:cstheme="minorHAnsi"/>
        </w:rPr>
        <w:t>Current position</w:t>
      </w:r>
    </w:p>
    <w:p w14:paraId="62B7D01A" w14:textId="544541AE" w:rsidR="008A303A" w:rsidRPr="00585906" w:rsidRDefault="009E75B7" w:rsidP="009E75B7">
      <w:pPr>
        <w:pStyle w:val="BodyText"/>
        <w:ind w:left="141"/>
        <w:rPr>
          <w:rFonts w:asciiTheme="minorHAnsi" w:hAnsiTheme="minorHAnsi" w:cstheme="minorHAnsi"/>
          <w:b w:val="0"/>
          <w:bCs w:val="0"/>
        </w:rPr>
      </w:pPr>
      <w:r w:rsidRPr="00585906">
        <w:rPr>
          <w:rFonts w:asciiTheme="minorHAnsi" w:hAnsiTheme="minorHAnsi" w:cstheme="minorHAnsi"/>
          <w:b w:val="0"/>
          <w:bCs w:val="0"/>
          <w:spacing w:val="-2"/>
        </w:rPr>
        <w:t xml:space="preserve">Senior Lecturer </w:t>
      </w:r>
      <w:r w:rsidR="007A1E36" w:rsidRPr="00585906">
        <w:rPr>
          <w:rFonts w:asciiTheme="minorHAnsi" w:hAnsiTheme="minorHAnsi" w:cstheme="minorHAnsi"/>
          <w:b w:val="0"/>
          <w:bCs w:val="0"/>
          <w:spacing w:val="-2"/>
        </w:rPr>
        <w:t>in</w:t>
      </w:r>
      <w:r w:rsidRPr="00585906">
        <w:rPr>
          <w:rFonts w:asciiTheme="minorHAnsi" w:hAnsiTheme="minorHAnsi" w:cstheme="minorHAnsi"/>
          <w:b w:val="0"/>
          <w:bCs w:val="0"/>
          <w:spacing w:val="-2"/>
        </w:rPr>
        <w:t xml:space="preserve"> Dementia Studies, </w:t>
      </w:r>
      <w:r w:rsidRPr="00585906">
        <w:rPr>
          <w:rFonts w:asciiTheme="minorHAnsi" w:hAnsiTheme="minorHAnsi" w:cstheme="minorHAnsi"/>
          <w:b w:val="0"/>
          <w:bCs w:val="0"/>
        </w:rPr>
        <w:t xml:space="preserve">at the </w:t>
      </w:r>
      <w:r w:rsidR="008A303A" w:rsidRPr="00585906">
        <w:rPr>
          <w:rFonts w:asciiTheme="minorHAnsi" w:hAnsiTheme="minorHAnsi" w:cstheme="minorHAnsi"/>
          <w:b w:val="0"/>
          <w:bCs w:val="0"/>
          <w:spacing w:val="-2"/>
          <w:lang w:val="en-GB"/>
        </w:rPr>
        <w:t>Geller Institute of Ageing and Memory (GIAM), School of Medicine and Biosciences, University of West London, Century House, 61-63 Uxbridge Road, Ealing Broadway, Londo</w:t>
      </w:r>
      <w:r w:rsidR="00712D2A" w:rsidRPr="00585906">
        <w:rPr>
          <w:rFonts w:asciiTheme="minorHAnsi" w:hAnsiTheme="minorHAnsi" w:cstheme="minorHAnsi"/>
          <w:b w:val="0"/>
          <w:bCs w:val="0"/>
          <w:spacing w:val="-2"/>
          <w:lang w:val="en-GB"/>
        </w:rPr>
        <w:t>n</w:t>
      </w:r>
      <w:r w:rsidR="008A303A" w:rsidRPr="00585906">
        <w:rPr>
          <w:rFonts w:asciiTheme="minorHAnsi" w:hAnsiTheme="minorHAnsi" w:cstheme="minorHAnsi"/>
          <w:b w:val="0"/>
          <w:bCs w:val="0"/>
          <w:spacing w:val="-2"/>
          <w:lang w:val="en-GB"/>
        </w:rPr>
        <w:t>, W5 5SA.</w:t>
      </w:r>
    </w:p>
    <w:p w14:paraId="55468E7B" w14:textId="40B77101" w:rsidR="00D22FBC" w:rsidRPr="00585906" w:rsidRDefault="00D22FBC">
      <w:pPr>
        <w:pStyle w:val="BodyText"/>
        <w:spacing w:before="1"/>
        <w:ind w:left="141"/>
        <w:rPr>
          <w:rFonts w:asciiTheme="minorHAnsi" w:hAnsiTheme="minorHAnsi" w:cstheme="minorHAnsi"/>
        </w:rPr>
      </w:pPr>
    </w:p>
    <w:p w14:paraId="55468E80" w14:textId="5060B68F" w:rsidR="00D22FBC" w:rsidRPr="00585906" w:rsidRDefault="00B7025F">
      <w:pPr>
        <w:pStyle w:val="BodyText"/>
        <w:ind w:left="141"/>
        <w:rPr>
          <w:rFonts w:asciiTheme="minorHAnsi" w:hAnsiTheme="minorHAnsi" w:cstheme="minorHAnsi"/>
        </w:rPr>
      </w:pPr>
      <w:r w:rsidRPr="00585906">
        <w:rPr>
          <w:rFonts w:asciiTheme="minorHAnsi" w:hAnsiTheme="minorHAnsi" w:cstheme="minorHAnsi"/>
        </w:rPr>
        <w:t>Tel.</w:t>
      </w:r>
      <w:r w:rsidRPr="00585906">
        <w:rPr>
          <w:rFonts w:asciiTheme="minorHAnsi" w:hAnsiTheme="minorHAnsi" w:cstheme="minorHAnsi"/>
          <w:spacing w:val="-4"/>
        </w:rPr>
        <w:t xml:space="preserve"> </w:t>
      </w:r>
      <w:r w:rsidRPr="00585906">
        <w:rPr>
          <w:rFonts w:asciiTheme="minorHAnsi" w:hAnsiTheme="minorHAnsi" w:cstheme="minorHAnsi"/>
        </w:rPr>
        <w:t>Work</w:t>
      </w:r>
      <w:r w:rsidR="004D5EED" w:rsidRPr="00585906">
        <w:rPr>
          <w:rFonts w:asciiTheme="minorHAnsi" w:hAnsiTheme="minorHAnsi" w:cstheme="minorHAnsi"/>
        </w:rPr>
        <w:t xml:space="preserve">: </w:t>
      </w:r>
      <w:r w:rsidR="00562F20" w:rsidRPr="00585906">
        <w:rPr>
          <w:rFonts w:asciiTheme="minorHAnsi" w:hAnsiTheme="minorHAnsi" w:cstheme="minorHAnsi"/>
          <w:b w:val="0"/>
          <w:bCs w:val="0"/>
        </w:rPr>
        <w:t xml:space="preserve">+44 20 </w:t>
      </w:r>
      <w:r w:rsidR="00585906" w:rsidRPr="00585906">
        <w:rPr>
          <w:rFonts w:asciiTheme="minorHAnsi" w:hAnsiTheme="minorHAnsi" w:cstheme="minorHAnsi"/>
          <w:b w:val="0"/>
          <w:bCs w:val="0"/>
        </w:rPr>
        <w:t>8209 4208</w:t>
      </w:r>
    </w:p>
    <w:p w14:paraId="36F30DB1" w14:textId="77777777" w:rsidR="00C97B28" w:rsidRPr="00585906" w:rsidRDefault="00C97B28">
      <w:pPr>
        <w:pStyle w:val="BodyText"/>
        <w:spacing w:before="1"/>
        <w:ind w:left="141"/>
        <w:rPr>
          <w:rFonts w:asciiTheme="minorHAnsi" w:hAnsiTheme="minorHAnsi" w:cstheme="minorHAnsi"/>
        </w:rPr>
      </w:pPr>
    </w:p>
    <w:p w14:paraId="55468E82" w14:textId="0B13F702" w:rsidR="00D22FBC" w:rsidRPr="00585906" w:rsidRDefault="00C97B28">
      <w:pPr>
        <w:pStyle w:val="BodyText"/>
        <w:spacing w:before="1"/>
        <w:ind w:left="141"/>
        <w:rPr>
          <w:rFonts w:asciiTheme="minorHAnsi" w:hAnsiTheme="minorHAnsi" w:cstheme="minorHAnsi"/>
          <w:b w:val="0"/>
          <w:bCs w:val="0"/>
        </w:rPr>
      </w:pPr>
      <w:r w:rsidRPr="00585906">
        <w:rPr>
          <w:rFonts w:asciiTheme="minorHAnsi" w:hAnsiTheme="minorHAnsi" w:cstheme="minorHAnsi"/>
        </w:rPr>
        <w:t>Email</w:t>
      </w:r>
      <w:r w:rsidRPr="00585906">
        <w:rPr>
          <w:rFonts w:asciiTheme="minorHAnsi" w:hAnsiTheme="minorHAnsi" w:cstheme="minorHAnsi"/>
          <w:spacing w:val="-5"/>
        </w:rPr>
        <w:t xml:space="preserve"> </w:t>
      </w:r>
      <w:r w:rsidRPr="00585906">
        <w:rPr>
          <w:rFonts w:asciiTheme="minorHAnsi" w:hAnsiTheme="minorHAnsi" w:cstheme="minorHAnsi"/>
          <w:spacing w:val="-2"/>
        </w:rPr>
        <w:t>address:</w:t>
      </w:r>
      <w:r w:rsidR="00F86033" w:rsidRPr="00585906">
        <w:rPr>
          <w:rFonts w:asciiTheme="minorHAnsi" w:hAnsiTheme="minorHAnsi" w:cstheme="minorHAnsi"/>
          <w:spacing w:val="-2"/>
        </w:rPr>
        <w:t xml:space="preserve"> </w:t>
      </w:r>
      <w:r w:rsidR="0012698C">
        <w:rPr>
          <w:rFonts w:asciiTheme="minorHAnsi" w:hAnsiTheme="minorHAnsi" w:cstheme="minorHAnsi"/>
          <w:b w:val="0"/>
          <w:bCs w:val="0"/>
          <w:spacing w:val="-2"/>
        </w:rPr>
        <w:t>f</w:t>
      </w:r>
      <w:r w:rsidR="00F86033" w:rsidRPr="00585906">
        <w:rPr>
          <w:rFonts w:asciiTheme="minorHAnsi" w:hAnsiTheme="minorHAnsi" w:cstheme="minorHAnsi"/>
          <w:b w:val="0"/>
          <w:bCs w:val="0"/>
          <w:spacing w:val="-2"/>
        </w:rPr>
        <w:t>ederica.dandrea@uwl.ac.uk</w:t>
      </w:r>
    </w:p>
    <w:p w14:paraId="55468E83" w14:textId="77777777" w:rsidR="00D22FBC" w:rsidRPr="00585906" w:rsidRDefault="00D22FBC">
      <w:pPr>
        <w:pStyle w:val="BodyText"/>
        <w:rPr>
          <w:rFonts w:asciiTheme="minorHAnsi" w:hAnsiTheme="minorHAnsi" w:cstheme="minorHAnsi"/>
        </w:rPr>
      </w:pPr>
    </w:p>
    <w:p w14:paraId="55468E85" w14:textId="75C1CA73" w:rsidR="00D22FBC" w:rsidRPr="00585906" w:rsidRDefault="00C97B28">
      <w:pPr>
        <w:pStyle w:val="BodyText"/>
        <w:ind w:left="141"/>
        <w:rPr>
          <w:rFonts w:asciiTheme="minorHAnsi" w:hAnsiTheme="minorHAnsi" w:cstheme="minorHAnsi"/>
        </w:rPr>
      </w:pPr>
      <w:r w:rsidRPr="00585906">
        <w:rPr>
          <w:rFonts w:asciiTheme="minorHAnsi" w:hAnsiTheme="minorHAnsi" w:cstheme="minorHAnsi"/>
          <w:spacing w:val="-2"/>
        </w:rPr>
        <w:t>Weblink:</w:t>
      </w:r>
      <w:r w:rsidR="000A2AD9" w:rsidRPr="00585906">
        <w:rPr>
          <w:rFonts w:asciiTheme="minorHAnsi" w:hAnsiTheme="minorHAnsi" w:cstheme="minorHAnsi"/>
          <w:spacing w:val="-2"/>
        </w:rPr>
        <w:t xml:space="preserve"> </w:t>
      </w:r>
      <w:hyperlink r:id="rId8" w:history="1">
        <w:r w:rsidR="000A2AD9" w:rsidRPr="00585906">
          <w:rPr>
            <w:rStyle w:val="Hyperlink"/>
            <w:rFonts w:asciiTheme="minorHAnsi" w:hAnsiTheme="minorHAnsi" w:cstheme="minorHAnsi"/>
            <w:spacing w:val="-2"/>
          </w:rPr>
          <w:t>Dr Federica D’Andrea | University of West London</w:t>
        </w:r>
      </w:hyperlink>
    </w:p>
    <w:p w14:paraId="55468E86" w14:textId="77777777" w:rsidR="00D22FBC" w:rsidRPr="00585906" w:rsidRDefault="00D22FBC">
      <w:pPr>
        <w:pStyle w:val="BodyText"/>
        <w:rPr>
          <w:rFonts w:asciiTheme="minorHAnsi" w:hAnsiTheme="minorHAnsi" w:cstheme="minorHAnsi"/>
        </w:rPr>
      </w:pPr>
    </w:p>
    <w:p w14:paraId="55468E87" w14:textId="3D4E9EAA" w:rsidR="00D22FBC" w:rsidRPr="00585906" w:rsidRDefault="00C97B28">
      <w:pPr>
        <w:pStyle w:val="BodyText"/>
        <w:spacing w:before="1"/>
        <w:rPr>
          <w:rFonts w:asciiTheme="minorHAnsi" w:hAnsiTheme="minorHAnsi" w:cstheme="minorHAnsi"/>
        </w:rPr>
      </w:pPr>
      <w:r w:rsidRPr="00585906">
        <w:rPr>
          <w:rFonts w:asciiTheme="minorHAnsi" w:hAnsiTheme="minorHAnsi" w:cstheme="minorHAnsi"/>
        </w:rPr>
        <w:t xml:space="preserve">  Previous positions: </w:t>
      </w:r>
    </w:p>
    <w:p w14:paraId="6AD35BFB" w14:textId="35BDB6DD" w:rsidR="006279C9" w:rsidRPr="00585906" w:rsidRDefault="006279C9" w:rsidP="00F00C2C">
      <w:pPr>
        <w:pStyle w:val="BodyText"/>
        <w:tabs>
          <w:tab w:val="left" w:pos="2211"/>
        </w:tabs>
        <w:spacing w:before="163"/>
        <w:ind w:left="2211" w:right="4" w:hanging="1983"/>
        <w:rPr>
          <w:rFonts w:asciiTheme="minorHAnsi" w:hAnsiTheme="minorHAnsi" w:cstheme="minorHAnsi"/>
          <w:b w:val="0"/>
          <w:bCs w:val="0"/>
        </w:rPr>
      </w:pPr>
      <w:r w:rsidRPr="00585906">
        <w:rPr>
          <w:rFonts w:asciiTheme="minorHAnsi" w:hAnsiTheme="minorHAnsi" w:cstheme="minorHAnsi"/>
          <w:b w:val="0"/>
          <w:bCs w:val="0"/>
        </w:rPr>
        <w:t xml:space="preserve">2022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rPr>
        <w:t>2023</w:t>
      </w:r>
      <w:r w:rsidRPr="00585906">
        <w:rPr>
          <w:rFonts w:asciiTheme="minorHAnsi" w:hAnsiTheme="minorHAnsi" w:cstheme="minorHAnsi"/>
        </w:rPr>
        <w:tab/>
        <w:t>Postdoctoral</w:t>
      </w:r>
      <w:r w:rsidRPr="00585906">
        <w:rPr>
          <w:rFonts w:asciiTheme="minorHAnsi" w:hAnsiTheme="minorHAnsi" w:cstheme="minorHAnsi"/>
          <w:spacing w:val="-1"/>
        </w:rPr>
        <w:t xml:space="preserve"> </w:t>
      </w:r>
      <w:r w:rsidRPr="00585906">
        <w:rPr>
          <w:rFonts w:asciiTheme="minorHAnsi" w:hAnsiTheme="minorHAnsi" w:cstheme="minorHAnsi"/>
        </w:rPr>
        <w:t>researcher</w:t>
      </w:r>
      <w:r w:rsidRPr="00585906">
        <w:rPr>
          <w:rFonts w:asciiTheme="minorHAnsi" w:hAnsiTheme="minorHAnsi" w:cstheme="minorHAnsi"/>
          <w:spacing w:val="-2"/>
        </w:rPr>
        <w:t xml:space="preserve"> </w:t>
      </w:r>
      <w:r w:rsidRPr="00585906">
        <w:rPr>
          <w:rFonts w:asciiTheme="minorHAnsi" w:hAnsiTheme="minorHAnsi" w:cstheme="minorHAnsi"/>
          <w:b w:val="0"/>
          <w:bCs w:val="0"/>
        </w:rPr>
        <w:t>on</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‘Primary</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care</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led</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support</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in</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dementia:</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Developing</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best practice (PriDem)’, University College London</w:t>
      </w:r>
      <w:r w:rsidR="002A28C1" w:rsidRPr="00585906">
        <w:rPr>
          <w:rFonts w:asciiTheme="minorHAnsi" w:hAnsiTheme="minorHAnsi" w:cstheme="minorHAnsi"/>
          <w:b w:val="0"/>
          <w:bCs w:val="0"/>
        </w:rPr>
        <w:t xml:space="preserve">. </w:t>
      </w:r>
      <w:r w:rsidRPr="00585906">
        <w:rPr>
          <w:rFonts w:asciiTheme="minorHAnsi" w:hAnsiTheme="minorHAnsi" w:cstheme="minorHAnsi"/>
          <w:b w:val="0"/>
          <w:bCs w:val="0"/>
        </w:rPr>
        <w:t>The study aims to develop and evaluate acceptable, feasible and sustainable models of primary</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care-based</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post-diagnostic</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dementia</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support</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to</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maintain</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and</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improve</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quality</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life for people with dementia and their families.</w:t>
      </w:r>
    </w:p>
    <w:p w14:paraId="1FD8E155" w14:textId="700FDA0F" w:rsidR="00505556" w:rsidRPr="00585906" w:rsidRDefault="006279C9" w:rsidP="00F00C2C">
      <w:pPr>
        <w:pStyle w:val="BodyText"/>
        <w:tabs>
          <w:tab w:val="left" w:pos="2210"/>
        </w:tabs>
        <w:spacing w:before="120"/>
        <w:ind w:left="2212" w:right="4" w:hanging="1985"/>
        <w:jc w:val="both"/>
        <w:rPr>
          <w:rFonts w:asciiTheme="minorHAnsi" w:hAnsiTheme="minorHAnsi" w:cstheme="minorHAnsi"/>
          <w:b w:val="0"/>
          <w:bCs w:val="0"/>
        </w:rPr>
      </w:pPr>
      <w:r w:rsidRPr="00585906">
        <w:rPr>
          <w:rFonts w:asciiTheme="minorHAnsi" w:hAnsiTheme="minorHAnsi" w:cstheme="minorHAnsi"/>
          <w:b w:val="0"/>
          <w:bCs w:val="0"/>
        </w:rPr>
        <w:t xml:space="preserve">2021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rPr>
        <w:t>2022</w:t>
      </w:r>
      <w:r w:rsidRPr="00585906">
        <w:rPr>
          <w:rFonts w:asciiTheme="minorHAnsi" w:hAnsiTheme="minorHAnsi" w:cstheme="minorHAnsi"/>
        </w:rPr>
        <w:tab/>
        <w:t xml:space="preserve">Research Assistant </w:t>
      </w:r>
      <w:r w:rsidRPr="00585906">
        <w:rPr>
          <w:rFonts w:asciiTheme="minorHAnsi" w:hAnsiTheme="minorHAnsi" w:cstheme="minorHAnsi"/>
          <w:b w:val="0"/>
          <w:bCs w:val="0"/>
        </w:rPr>
        <w:t>on ‘Sensory Spaces’, University of West London and Chelsea and Westminster Hospital NHS Foundation Trust official charity CW+</w:t>
      </w:r>
      <w:r w:rsidR="002A28C1" w:rsidRPr="00585906">
        <w:rPr>
          <w:rFonts w:asciiTheme="minorHAnsi" w:hAnsiTheme="minorHAnsi" w:cstheme="minorHAnsi"/>
          <w:b w:val="0"/>
          <w:bCs w:val="0"/>
        </w:rPr>
        <w:t xml:space="preserve">. </w:t>
      </w:r>
      <w:r w:rsidRPr="00585906">
        <w:rPr>
          <w:rFonts w:asciiTheme="minorHAnsi" w:hAnsiTheme="minorHAnsi" w:cstheme="minorHAnsi"/>
          <w:b w:val="0"/>
          <w:bCs w:val="0"/>
        </w:rPr>
        <w:t>The study aims to assess the impact of sensory-enriched dining experience on hydration and nutrition</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intake</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of patients</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with</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dementia</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by</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exploring the use</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of smells,</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foods,</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textures,</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and other ambience-enriching elements in a healthcare setting.</w:t>
      </w:r>
    </w:p>
    <w:p w14:paraId="4048D04C" w14:textId="1AE28810" w:rsidR="006279C9" w:rsidRPr="00585906" w:rsidRDefault="006279C9" w:rsidP="00F00C2C">
      <w:pPr>
        <w:tabs>
          <w:tab w:val="left" w:pos="2191"/>
        </w:tabs>
        <w:spacing w:before="120"/>
        <w:ind w:left="2160" w:right="4" w:hanging="1933"/>
        <w:rPr>
          <w:rFonts w:asciiTheme="minorHAnsi" w:hAnsiTheme="minorHAnsi" w:cstheme="minorHAnsi"/>
        </w:rPr>
      </w:pPr>
      <w:r w:rsidRPr="00585906">
        <w:rPr>
          <w:rFonts w:asciiTheme="minorHAnsi" w:hAnsiTheme="minorHAnsi" w:cstheme="minorHAnsi"/>
          <w:spacing w:val="-2"/>
        </w:rPr>
        <w:t xml:space="preserve">2018 </w:t>
      </w:r>
      <w:r w:rsidRPr="00585906">
        <w:rPr>
          <w:rFonts w:asciiTheme="minorHAnsi" w:hAnsiTheme="minorHAnsi" w:cstheme="minorHAnsi"/>
          <w:color w:val="0D0D0D"/>
          <w:lang w:val="en-GB"/>
        </w:rPr>
        <w:t xml:space="preserve">– </w:t>
      </w:r>
      <w:r w:rsidRPr="00585906">
        <w:rPr>
          <w:rFonts w:asciiTheme="minorHAnsi" w:hAnsiTheme="minorHAnsi" w:cstheme="minorHAnsi"/>
          <w:spacing w:val="-4"/>
        </w:rPr>
        <w:t>2022</w:t>
      </w:r>
      <w:r w:rsidRPr="00585906">
        <w:rPr>
          <w:rFonts w:asciiTheme="minorHAnsi" w:hAnsiTheme="minorHAnsi" w:cstheme="minorHAnsi"/>
        </w:rPr>
        <w:tab/>
      </w:r>
      <w:r w:rsidR="00C8575B" w:rsidRPr="00585906">
        <w:rPr>
          <w:rFonts w:asciiTheme="minorHAnsi" w:hAnsiTheme="minorHAnsi" w:cstheme="minorHAnsi"/>
        </w:rPr>
        <w:tab/>
      </w:r>
      <w:r w:rsidRPr="00585906">
        <w:rPr>
          <w:rFonts w:asciiTheme="minorHAnsi" w:hAnsiTheme="minorHAnsi" w:cstheme="minorHAnsi"/>
          <w:b/>
        </w:rPr>
        <w:t>Doctoral</w:t>
      </w:r>
      <w:r w:rsidRPr="00585906">
        <w:rPr>
          <w:rFonts w:asciiTheme="minorHAnsi" w:hAnsiTheme="minorHAnsi" w:cstheme="minorHAnsi"/>
          <w:b/>
          <w:spacing w:val="32"/>
        </w:rPr>
        <w:t xml:space="preserve"> </w:t>
      </w:r>
      <w:r w:rsidRPr="00585906">
        <w:rPr>
          <w:rFonts w:asciiTheme="minorHAnsi" w:hAnsiTheme="minorHAnsi" w:cstheme="minorHAnsi"/>
          <w:b/>
        </w:rPr>
        <w:t>researcher,</w:t>
      </w:r>
      <w:r w:rsidRPr="00585906">
        <w:rPr>
          <w:rFonts w:asciiTheme="minorHAnsi" w:hAnsiTheme="minorHAnsi" w:cstheme="minorHAnsi"/>
          <w:b/>
          <w:spacing w:val="36"/>
        </w:rPr>
        <w:t xml:space="preserve"> </w:t>
      </w:r>
      <w:r w:rsidRPr="00585906">
        <w:rPr>
          <w:rFonts w:asciiTheme="minorHAnsi" w:hAnsiTheme="minorHAnsi" w:cstheme="minorHAnsi"/>
        </w:rPr>
        <w:t>University</w:t>
      </w:r>
      <w:r w:rsidRPr="00585906">
        <w:rPr>
          <w:rFonts w:asciiTheme="minorHAnsi" w:hAnsiTheme="minorHAnsi" w:cstheme="minorHAnsi"/>
          <w:spacing w:val="15"/>
        </w:rPr>
        <w:t xml:space="preserve"> </w:t>
      </w:r>
      <w:r w:rsidRPr="00585906">
        <w:rPr>
          <w:rFonts w:asciiTheme="minorHAnsi" w:hAnsiTheme="minorHAnsi" w:cstheme="minorHAnsi"/>
        </w:rPr>
        <w:t>of</w:t>
      </w:r>
      <w:r w:rsidRPr="00585906">
        <w:rPr>
          <w:rFonts w:asciiTheme="minorHAnsi" w:hAnsiTheme="minorHAnsi" w:cstheme="minorHAnsi"/>
          <w:spacing w:val="23"/>
        </w:rPr>
        <w:t xml:space="preserve"> </w:t>
      </w:r>
      <w:r w:rsidRPr="00585906">
        <w:rPr>
          <w:rFonts w:asciiTheme="minorHAnsi" w:hAnsiTheme="minorHAnsi" w:cstheme="minorHAnsi"/>
        </w:rPr>
        <w:t>West</w:t>
      </w:r>
      <w:r w:rsidRPr="00585906">
        <w:rPr>
          <w:rFonts w:asciiTheme="minorHAnsi" w:hAnsiTheme="minorHAnsi" w:cstheme="minorHAnsi"/>
          <w:spacing w:val="22"/>
        </w:rPr>
        <w:t xml:space="preserve"> </w:t>
      </w:r>
      <w:r w:rsidRPr="00585906">
        <w:rPr>
          <w:rFonts w:asciiTheme="minorHAnsi" w:hAnsiTheme="minorHAnsi" w:cstheme="minorHAnsi"/>
          <w:spacing w:val="-2"/>
        </w:rPr>
        <w:t>London</w:t>
      </w:r>
      <w:r w:rsidR="00C8575B" w:rsidRPr="00585906">
        <w:rPr>
          <w:rFonts w:asciiTheme="minorHAnsi" w:hAnsiTheme="minorHAnsi" w:cstheme="minorHAnsi"/>
          <w:spacing w:val="-2"/>
        </w:rPr>
        <w:t>.</w:t>
      </w:r>
      <w:r w:rsidR="00F00C2C" w:rsidRPr="00585906">
        <w:rPr>
          <w:rFonts w:asciiTheme="minorHAnsi" w:hAnsiTheme="minorHAnsi" w:cstheme="minorHAnsi"/>
          <w:spacing w:val="-2"/>
        </w:rPr>
        <w:t xml:space="preserve"> </w:t>
      </w:r>
      <w:r w:rsidRPr="00585906">
        <w:rPr>
          <w:rFonts w:asciiTheme="minorHAnsi" w:hAnsiTheme="minorHAnsi" w:cstheme="minorHAnsi"/>
        </w:rPr>
        <w:t>The</w:t>
      </w:r>
      <w:r w:rsidRPr="00585906">
        <w:rPr>
          <w:rFonts w:asciiTheme="minorHAnsi" w:hAnsiTheme="minorHAnsi" w:cstheme="minorHAnsi"/>
          <w:spacing w:val="-1"/>
        </w:rPr>
        <w:t xml:space="preserve"> </w:t>
      </w:r>
      <w:r w:rsidRPr="00585906">
        <w:rPr>
          <w:rFonts w:asciiTheme="minorHAnsi" w:hAnsiTheme="minorHAnsi" w:cstheme="minorHAnsi"/>
        </w:rPr>
        <w:t>study</w:t>
      </w:r>
      <w:r w:rsidRPr="00585906">
        <w:rPr>
          <w:rFonts w:asciiTheme="minorHAnsi" w:hAnsiTheme="minorHAnsi" w:cstheme="minorHAnsi"/>
          <w:spacing w:val="-4"/>
        </w:rPr>
        <w:t xml:space="preserve"> </w:t>
      </w:r>
      <w:r w:rsidRPr="00585906">
        <w:rPr>
          <w:rFonts w:asciiTheme="minorHAnsi" w:hAnsiTheme="minorHAnsi" w:cstheme="minorHAnsi"/>
        </w:rPr>
        <w:t>focuses</w:t>
      </w:r>
      <w:r w:rsidRPr="00585906">
        <w:rPr>
          <w:rFonts w:asciiTheme="minorHAnsi" w:hAnsiTheme="minorHAnsi" w:cstheme="minorHAnsi"/>
          <w:spacing w:val="-3"/>
        </w:rPr>
        <w:t xml:space="preserve"> </w:t>
      </w:r>
      <w:r w:rsidRPr="00585906">
        <w:rPr>
          <w:rFonts w:asciiTheme="minorHAnsi" w:hAnsiTheme="minorHAnsi" w:cstheme="minorHAnsi"/>
        </w:rPr>
        <w:t>on</w:t>
      </w:r>
      <w:r w:rsidRPr="00585906">
        <w:rPr>
          <w:rFonts w:asciiTheme="minorHAnsi" w:hAnsiTheme="minorHAnsi" w:cstheme="minorHAnsi"/>
          <w:spacing w:val="-6"/>
        </w:rPr>
        <w:t xml:space="preserve"> </w:t>
      </w:r>
      <w:r w:rsidRPr="00585906">
        <w:rPr>
          <w:rFonts w:asciiTheme="minorHAnsi" w:hAnsiTheme="minorHAnsi" w:cstheme="minorHAnsi"/>
        </w:rPr>
        <w:t>the</w:t>
      </w:r>
      <w:r w:rsidRPr="00585906">
        <w:rPr>
          <w:rFonts w:asciiTheme="minorHAnsi" w:hAnsiTheme="minorHAnsi" w:cstheme="minorHAnsi"/>
          <w:spacing w:val="-3"/>
        </w:rPr>
        <w:t xml:space="preserve"> </w:t>
      </w:r>
      <w:r w:rsidRPr="00585906">
        <w:rPr>
          <w:rFonts w:asciiTheme="minorHAnsi" w:hAnsiTheme="minorHAnsi" w:cstheme="minorHAnsi"/>
        </w:rPr>
        <w:t>development and</w:t>
      </w:r>
      <w:r w:rsidRPr="00585906">
        <w:rPr>
          <w:rFonts w:asciiTheme="minorHAnsi" w:hAnsiTheme="minorHAnsi" w:cstheme="minorHAnsi"/>
          <w:spacing w:val="-1"/>
        </w:rPr>
        <w:t xml:space="preserve"> </w:t>
      </w:r>
      <w:r w:rsidRPr="00585906">
        <w:rPr>
          <w:rFonts w:asciiTheme="minorHAnsi" w:hAnsiTheme="minorHAnsi" w:cstheme="minorHAnsi"/>
        </w:rPr>
        <w:t>design</w:t>
      </w:r>
      <w:r w:rsidRPr="00585906">
        <w:rPr>
          <w:rFonts w:asciiTheme="minorHAnsi" w:hAnsiTheme="minorHAnsi" w:cstheme="minorHAnsi"/>
          <w:spacing w:val="-6"/>
        </w:rPr>
        <w:t xml:space="preserve"> </w:t>
      </w:r>
      <w:r w:rsidRPr="00585906">
        <w:rPr>
          <w:rFonts w:asciiTheme="minorHAnsi" w:hAnsiTheme="minorHAnsi" w:cstheme="minorHAnsi"/>
        </w:rPr>
        <w:t>of</w:t>
      </w:r>
      <w:r w:rsidRPr="00585906">
        <w:rPr>
          <w:rFonts w:asciiTheme="minorHAnsi" w:hAnsiTheme="minorHAnsi" w:cstheme="minorHAnsi"/>
          <w:spacing w:val="-5"/>
        </w:rPr>
        <w:t xml:space="preserve"> </w:t>
      </w:r>
      <w:r w:rsidRPr="00585906">
        <w:rPr>
          <w:rFonts w:asciiTheme="minorHAnsi" w:hAnsiTheme="minorHAnsi" w:cstheme="minorHAnsi"/>
        </w:rPr>
        <w:t>a</w:t>
      </w:r>
      <w:r w:rsidRPr="00585906">
        <w:rPr>
          <w:rFonts w:asciiTheme="minorHAnsi" w:hAnsiTheme="minorHAnsi" w:cstheme="minorHAnsi"/>
          <w:spacing w:val="-6"/>
        </w:rPr>
        <w:t xml:space="preserve"> </w:t>
      </w:r>
      <w:r w:rsidRPr="00585906">
        <w:rPr>
          <w:rFonts w:asciiTheme="minorHAnsi" w:hAnsiTheme="minorHAnsi" w:cstheme="minorHAnsi"/>
        </w:rPr>
        <w:t>novel</w:t>
      </w:r>
      <w:r w:rsidRPr="00585906">
        <w:rPr>
          <w:rFonts w:asciiTheme="minorHAnsi" w:hAnsiTheme="minorHAnsi" w:cstheme="minorHAnsi"/>
          <w:spacing w:val="-5"/>
        </w:rPr>
        <w:t xml:space="preserve"> </w:t>
      </w:r>
      <w:r w:rsidRPr="00585906">
        <w:rPr>
          <w:rFonts w:asciiTheme="minorHAnsi" w:hAnsiTheme="minorHAnsi" w:cstheme="minorHAnsi"/>
        </w:rPr>
        <w:t>theory-</w:t>
      </w:r>
      <w:r w:rsidRPr="00585906">
        <w:rPr>
          <w:rFonts w:asciiTheme="minorHAnsi" w:hAnsiTheme="minorHAnsi" w:cstheme="minorHAnsi"/>
          <w:spacing w:val="-8"/>
        </w:rPr>
        <w:t xml:space="preserve"> </w:t>
      </w:r>
      <w:r w:rsidRPr="00585906">
        <w:rPr>
          <w:rFonts w:asciiTheme="minorHAnsi" w:hAnsiTheme="minorHAnsi" w:cstheme="minorHAnsi"/>
        </w:rPr>
        <w:t>and</w:t>
      </w:r>
      <w:r w:rsidRPr="00585906">
        <w:rPr>
          <w:rFonts w:asciiTheme="minorHAnsi" w:hAnsiTheme="minorHAnsi" w:cstheme="minorHAnsi"/>
          <w:spacing w:val="-6"/>
        </w:rPr>
        <w:t xml:space="preserve"> </w:t>
      </w:r>
      <w:r w:rsidRPr="00585906">
        <w:rPr>
          <w:rFonts w:asciiTheme="minorHAnsi" w:hAnsiTheme="minorHAnsi" w:cstheme="minorHAnsi"/>
        </w:rPr>
        <w:t>evidence-based multi-sensory intervention.</w:t>
      </w:r>
    </w:p>
    <w:p w14:paraId="4DA1DCE7" w14:textId="7CE010D6" w:rsidR="002A28C1" w:rsidRPr="00585906" w:rsidRDefault="006279C9" w:rsidP="00F00C2C">
      <w:pPr>
        <w:pStyle w:val="BodyText"/>
        <w:tabs>
          <w:tab w:val="left" w:pos="2208"/>
        </w:tabs>
        <w:spacing w:before="120"/>
        <w:ind w:left="2212" w:right="4" w:hanging="1985"/>
        <w:jc w:val="both"/>
        <w:rPr>
          <w:rFonts w:asciiTheme="minorHAnsi" w:hAnsiTheme="minorHAnsi" w:cstheme="minorHAnsi"/>
          <w:b w:val="0"/>
          <w:bCs w:val="0"/>
        </w:rPr>
      </w:pPr>
      <w:r w:rsidRPr="00585906">
        <w:rPr>
          <w:rFonts w:asciiTheme="minorHAnsi" w:hAnsiTheme="minorHAnsi" w:cstheme="minorHAnsi"/>
          <w:b w:val="0"/>
          <w:bCs w:val="0"/>
          <w:spacing w:val="-2"/>
        </w:rPr>
        <w:t xml:space="preserve">2018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spacing w:val="-2"/>
        </w:rPr>
        <w:t>2019</w:t>
      </w:r>
      <w:r w:rsidRPr="00585906">
        <w:rPr>
          <w:rFonts w:asciiTheme="minorHAnsi" w:hAnsiTheme="minorHAnsi" w:cstheme="minorHAnsi"/>
        </w:rPr>
        <w:tab/>
        <w:t xml:space="preserve">Co-Lead </w:t>
      </w:r>
      <w:r w:rsidRPr="00585906">
        <w:rPr>
          <w:rFonts w:asciiTheme="minorHAnsi" w:hAnsiTheme="minorHAnsi" w:cstheme="minorHAnsi"/>
          <w:b w:val="0"/>
          <w:bCs w:val="0"/>
        </w:rPr>
        <w:t>on</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‘Smell</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a</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Memory:</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A</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pilot</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study</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with</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older</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healthy</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people’,</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University of West London and Givaudan Ltd UK</w:t>
      </w:r>
      <w:r w:rsidR="00B63FAE" w:rsidRPr="00585906">
        <w:rPr>
          <w:rFonts w:asciiTheme="minorHAnsi" w:hAnsiTheme="minorHAnsi" w:cstheme="minorHAnsi"/>
          <w:b w:val="0"/>
          <w:bCs w:val="0"/>
        </w:rPr>
        <w:t xml:space="preserve">. </w:t>
      </w:r>
      <w:r w:rsidRPr="00585906">
        <w:rPr>
          <w:rFonts w:asciiTheme="minorHAnsi" w:hAnsiTheme="minorHAnsi" w:cstheme="minorHAnsi"/>
          <w:b w:val="0"/>
          <w:bCs w:val="0"/>
        </w:rPr>
        <w:t>The study</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focuses on</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adapting</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to</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the UK</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population a</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sub-set of odours developed</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in Singapore</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by Givaudan,</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a global manufacturer of</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fragrance,</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in</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collaboration with</w:t>
      </w:r>
      <w:r w:rsidRPr="00585906">
        <w:rPr>
          <w:rFonts w:asciiTheme="minorHAnsi" w:hAnsiTheme="minorHAnsi" w:cstheme="minorHAnsi"/>
          <w:b w:val="0"/>
          <w:bCs w:val="0"/>
          <w:spacing w:val="-10"/>
        </w:rPr>
        <w:t xml:space="preserve"> </w:t>
      </w:r>
      <w:r w:rsidRPr="00585906">
        <w:rPr>
          <w:rFonts w:asciiTheme="minorHAnsi" w:hAnsiTheme="minorHAnsi" w:cstheme="minorHAnsi"/>
          <w:b w:val="0"/>
          <w:bCs w:val="0"/>
        </w:rPr>
        <w:t>the dementia team in Changi General Hospital.</w:t>
      </w:r>
    </w:p>
    <w:p w14:paraId="6476B474" w14:textId="5672A14B" w:rsidR="006279C9" w:rsidRPr="00585906" w:rsidRDefault="006279C9" w:rsidP="00E43C45">
      <w:pPr>
        <w:pStyle w:val="BodyText"/>
        <w:tabs>
          <w:tab w:val="left" w:pos="2208"/>
        </w:tabs>
        <w:spacing w:before="120"/>
        <w:ind w:left="2212" w:right="760" w:hanging="1985"/>
        <w:jc w:val="both"/>
        <w:rPr>
          <w:rFonts w:asciiTheme="minorHAnsi" w:hAnsiTheme="minorHAnsi" w:cstheme="minorHAnsi"/>
          <w:b w:val="0"/>
          <w:bCs w:val="0"/>
        </w:rPr>
      </w:pPr>
      <w:r w:rsidRPr="00585906">
        <w:rPr>
          <w:rFonts w:asciiTheme="minorHAnsi" w:hAnsiTheme="minorHAnsi" w:cstheme="minorHAnsi"/>
          <w:b w:val="0"/>
          <w:bCs w:val="0"/>
          <w:spacing w:val="-2"/>
        </w:rPr>
        <w:t xml:space="preserve">2017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spacing w:val="-4"/>
        </w:rPr>
        <w:t>2018</w:t>
      </w:r>
      <w:r w:rsidRPr="00585906">
        <w:rPr>
          <w:rFonts w:asciiTheme="minorHAnsi" w:hAnsiTheme="minorHAnsi" w:cstheme="minorHAnsi"/>
        </w:rPr>
        <w:tab/>
        <w:t>Research</w:t>
      </w:r>
      <w:r w:rsidRPr="00585906">
        <w:rPr>
          <w:rFonts w:asciiTheme="minorHAnsi" w:hAnsiTheme="minorHAnsi" w:cstheme="minorHAnsi"/>
          <w:spacing w:val="-6"/>
        </w:rPr>
        <w:t xml:space="preserve"> </w:t>
      </w:r>
      <w:r w:rsidRPr="00585906">
        <w:rPr>
          <w:rFonts w:asciiTheme="minorHAnsi" w:hAnsiTheme="minorHAnsi" w:cstheme="minorHAnsi"/>
        </w:rPr>
        <w:t>Assistant</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on</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‘Creative</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Conversations’,</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University</w:t>
      </w:r>
      <w:r w:rsidRPr="00585906">
        <w:rPr>
          <w:rFonts w:asciiTheme="minorHAnsi" w:hAnsiTheme="minorHAnsi" w:cstheme="minorHAnsi"/>
          <w:b w:val="0"/>
          <w:bCs w:val="0"/>
          <w:spacing w:val="-12"/>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11"/>
        </w:rPr>
        <w:t xml:space="preserve"> </w:t>
      </w:r>
      <w:r w:rsidRPr="00585906">
        <w:rPr>
          <w:rFonts w:asciiTheme="minorHAnsi" w:hAnsiTheme="minorHAnsi" w:cstheme="minorHAnsi"/>
          <w:b w:val="0"/>
          <w:bCs w:val="0"/>
        </w:rPr>
        <w:t>West</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spacing w:val="-2"/>
        </w:rPr>
        <w:t>London</w:t>
      </w:r>
      <w:r w:rsidR="002A28C1" w:rsidRPr="00585906">
        <w:rPr>
          <w:rFonts w:asciiTheme="minorHAnsi" w:hAnsiTheme="minorHAnsi" w:cstheme="minorHAnsi"/>
          <w:b w:val="0"/>
          <w:bCs w:val="0"/>
          <w:spacing w:val="-2"/>
        </w:rPr>
        <w:t xml:space="preserve">. </w:t>
      </w:r>
      <w:r w:rsidRPr="00585906">
        <w:rPr>
          <w:rFonts w:asciiTheme="minorHAnsi" w:hAnsiTheme="minorHAnsi" w:cstheme="minorHAnsi"/>
          <w:b w:val="0"/>
          <w:bCs w:val="0"/>
        </w:rPr>
        <w:t>The study explores the impact of a multi-centre cultural intervention for three key target audiences</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including</w:t>
      </w:r>
      <w:r w:rsidRPr="00585906">
        <w:rPr>
          <w:rFonts w:asciiTheme="minorHAnsi" w:hAnsiTheme="minorHAnsi" w:cstheme="minorHAnsi"/>
          <w:b w:val="0"/>
          <w:bCs w:val="0"/>
          <w:spacing w:val="-10"/>
        </w:rPr>
        <w:t xml:space="preserve"> </w:t>
      </w:r>
      <w:r w:rsidRPr="00585906">
        <w:rPr>
          <w:rFonts w:asciiTheme="minorHAnsi" w:hAnsiTheme="minorHAnsi" w:cstheme="minorHAnsi"/>
          <w:b w:val="0"/>
          <w:bCs w:val="0"/>
        </w:rPr>
        <w:t>substance</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misuse</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service</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users,</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families</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with</w:t>
      </w:r>
      <w:r w:rsidRPr="00585906">
        <w:rPr>
          <w:rFonts w:asciiTheme="minorHAnsi" w:hAnsiTheme="minorHAnsi" w:cstheme="minorHAnsi"/>
          <w:b w:val="0"/>
          <w:bCs w:val="0"/>
          <w:spacing w:val="-10"/>
        </w:rPr>
        <w:t xml:space="preserve"> </w:t>
      </w:r>
      <w:r w:rsidRPr="00585906">
        <w:rPr>
          <w:rFonts w:asciiTheme="minorHAnsi" w:hAnsiTheme="minorHAnsi" w:cstheme="minorHAnsi"/>
          <w:b w:val="0"/>
          <w:bCs w:val="0"/>
        </w:rPr>
        <w:t>lived</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experience</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mental health, isolated adults using mental health services.</w:t>
      </w:r>
    </w:p>
    <w:p w14:paraId="39C37C97" w14:textId="77777777" w:rsidR="006279C9" w:rsidRPr="00585906" w:rsidRDefault="006279C9">
      <w:pPr>
        <w:pStyle w:val="BodyText"/>
        <w:spacing w:before="1"/>
        <w:rPr>
          <w:rFonts w:asciiTheme="minorHAnsi" w:hAnsiTheme="minorHAnsi" w:cstheme="minorHAnsi"/>
        </w:rPr>
      </w:pPr>
    </w:p>
    <w:p w14:paraId="55468E89" w14:textId="6E02BF2E" w:rsidR="00D22FBC" w:rsidRPr="00585906" w:rsidRDefault="005E2D65">
      <w:pPr>
        <w:pStyle w:val="BodyText"/>
        <w:spacing w:before="266"/>
        <w:rPr>
          <w:rFonts w:asciiTheme="minorHAnsi" w:hAnsiTheme="minorHAnsi" w:cstheme="minorHAnsi"/>
        </w:rPr>
      </w:pPr>
      <w:r w:rsidRPr="00585906">
        <w:rPr>
          <w:rFonts w:asciiTheme="minorHAnsi" w:hAnsiTheme="minorHAnsi" w:cstheme="minorHAnsi"/>
        </w:rPr>
        <w:lastRenderedPageBreak/>
        <w:t xml:space="preserve">  Awards and honors </w:t>
      </w:r>
    </w:p>
    <w:p w14:paraId="2B9EA8C4" w14:textId="77777777" w:rsidR="003F0FE2" w:rsidRPr="00585906" w:rsidRDefault="003F0FE2" w:rsidP="00AC7372">
      <w:pPr>
        <w:pStyle w:val="BodyText"/>
        <w:spacing w:before="1" w:line="276" w:lineRule="auto"/>
        <w:ind w:left="142"/>
        <w:rPr>
          <w:rFonts w:asciiTheme="minorHAnsi" w:hAnsiTheme="minorHAnsi" w:cstheme="minorHAnsi"/>
          <w:b w:val="0"/>
          <w:bCs w:val="0"/>
          <w:lang w:val="en-GB"/>
        </w:rPr>
      </w:pPr>
      <w:r w:rsidRPr="00585906">
        <w:rPr>
          <w:rFonts w:asciiTheme="minorHAnsi" w:hAnsiTheme="minorHAnsi" w:cstheme="minorHAnsi"/>
          <w:b w:val="0"/>
          <w:bCs w:val="0"/>
          <w:lang w:val="en-GB"/>
        </w:rPr>
        <w:t>Nominated and shortlisted for UWL STAR Award of Lecturer of the Year in 2025 </w:t>
      </w:r>
    </w:p>
    <w:p w14:paraId="00BD22DA" w14:textId="77777777" w:rsidR="003F0FE2" w:rsidRPr="00585906" w:rsidRDefault="003F0FE2" w:rsidP="00AC7372">
      <w:pPr>
        <w:pStyle w:val="BodyText"/>
        <w:spacing w:before="1" w:line="276" w:lineRule="auto"/>
        <w:ind w:left="142"/>
        <w:rPr>
          <w:rFonts w:asciiTheme="minorHAnsi" w:hAnsiTheme="minorHAnsi" w:cstheme="minorHAnsi"/>
          <w:b w:val="0"/>
          <w:bCs w:val="0"/>
          <w:lang w:val="en-GB"/>
        </w:rPr>
      </w:pPr>
      <w:r w:rsidRPr="00585906">
        <w:rPr>
          <w:rFonts w:asciiTheme="minorHAnsi" w:hAnsiTheme="minorHAnsi" w:cstheme="minorHAnsi"/>
          <w:b w:val="0"/>
          <w:bCs w:val="0"/>
          <w:lang w:val="en-GB"/>
        </w:rPr>
        <w:t>Nomination for Teaching Excellence Awards 2023 at UWL </w:t>
      </w:r>
    </w:p>
    <w:p w14:paraId="72EEA8C9" w14:textId="4A1D0377" w:rsidR="003F0FE2" w:rsidRPr="00585906" w:rsidRDefault="003F0FE2" w:rsidP="00AC7372">
      <w:pPr>
        <w:pStyle w:val="BodyText"/>
        <w:spacing w:before="1" w:line="276" w:lineRule="auto"/>
        <w:ind w:left="142"/>
        <w:rPr>
          <w:rFonts w:asciiTheme="minorHAnsi" w:hAnsiTheme="minorHAnsi" w:cstheme="minorHAnsi"/>
          <w:b w:val="0"/>
          <w:bCs w:val="0"/>
          <w:lang w:val="en-GB"/>
        </w:rPr>
      </w:pPr>
      <w:r w:rsidRPr="00585906">
        <w:rPr>
          <w:rFonts w:asciiTheme="minorHAnsi" w:hAnsiTheme="minorHAnsi" w:cstheme="minorHAnsi"/>
          <w:b w:val="0"/>
          <w:bCs w:val="0"/>
          <w:lang w:val="en-GB"/>
        </w:rPr>
        <w:t xml:space="preserve">INTERDEM Academy Publication Award 2022–2023 </w:t>
      </w:r>
    </w:p>
    <w:p w14:paraId="4908C03F" w14:textId="0FB42C61" w:rsidR="005E2D65" w:rsidRPr="00585906" w:rsidRDefault="003F0FE2" w:rsidP="00AC7372">
      <w:pPr>
        <w:pStyle w:val="BodyText"/>
        <w:spacing w:before="1" w:line="276" w:lineRule="auto"/>
        <w:ind w:left="142"/>
        <w:rPr>
          <w:rFonts w:asciiTheme="minorHAnsi" w:hAnsiTheme="minorHAnsi" w:cstheme="minorHAnsi"/>
          <w:b w:val="0"/>
          <w:bCs w:val="0"/>
          <w:lang w:val="en-GB"/>
        </w:rPr>
      </w:pPr>
      <w:r w:rsidRPr="00585906">
        <w:rPr>
          <w:rFonts w:asciiTheme="minorHAnsi" w:hAnsiTheme="minorHAnsi" w:cstheme="minorHAnsi"/>
          <w:b w:val="0"/>
          <w:bCs w:val="0"/>
          <w:lang w:val="en-GB"/>
        </w:rPr>
        <w:t xml:space="preserve">INTERDEM’s Article of the Month October 2024 </w:t>
      </w:r>
      <w:r w:rsidR="00AC7372" w:rsidRPr="00585906">
        <w:rPr>
          <w:rFonts w:asciiTheme="minorHAnsi" w:hAnsiTheme="minorHAnsi" w:cstheme="minorHAnsi"/>
          <w:b w:val="0"/>
          <w:bCs w:val="0"/>
          <w:lang w:val="en-GB"/>
        </w:rPr>
        <w:t>and</w:t>
      </w:r>
      <w:r w:rsidRPr="00585906">
        <w:rPr>
          <w:rFonts w:asciiTheme="minorHAnsi" w:hAnsiTheme="minorHAnsi" w:cstheme="minorHAnsi"/>
          <w:b w:val="0"/>
          <w:bCs w:val="0"/>
          <w:lang w:val="en-GB"/>
        </w:rPr>
        <w:t xml:space="preserve"> April 2022 </w:t>
      </w:r>
    </w:p>
    <w:p w14:paraId="2DFE3E19" w14:textId="77777777" w:rsidR="00AC7372" w:rsidRPr="00585906" w:rsidRDefault="00AC7372" w:rsidP="00AC7372">
      <w:pPr>
        <w:pStyle w:val="BodyText"/>
        <w:spacing w:before="1" w:line="276" w:lineRule="auto"/>
        <w:ind w:left="142"/>
        <w:rPr>
          <w:rFonts w:asciiTheme="minorHAnsi" w:hAnsiTheme="minorHAnsi" w:cstheme="minorHAnsi"/>
          <w:lang w:val="en-GB"/>
        </w:rPr>
      </w:pPr>
    </w:p>
    <w:p w14:paraId="55468E8C" w14:textId="6D488F48" w:rsidR="00D22FBC" w:rsidRPr="00585906" w:rsidRDefault="00000000">
      <w:pPr>
        <w:pStyle w:val="BodyText"/>
        <w:spacing w:before="30"/>
        <w:ind w:left="141"/>
        <w:rPr>
          <w:rFonts w:asciiTheme="minorHAnsi" w:hAnsiTheme="minorHAnsi" w:cstheme="minorHAnsi"/>
          <w:b w:val="0"/>
          <w:bCs w:val="0"/>
        </w:rPr>
      </w:pPr>
      <w:r w:rsidRPr="00585906">
        <w:rPr>
          <w:rFonts w:asciiTheme="minorHAnsi" w:hAnsiTheme="minorHAnsi" w:cstheme="minorHAnsi"/>
        </w:rPr>
        <w:t>PROFILE</w:t>
      </w:r>
      <w:r w:rsidRPr="00585906">
        <w:rPr>
          <w:rFonts w:asciiTheme="minorHAnsi" w:hAnsiTheme="minorHAnsi" w:cstheme="minorHAnsi"/>
          <w:spacing w:val="-2"/>
        </w:rPr>
        <w:t xml:space="preserve"> </w:t>
      </w:r>
      <w:r w:rsidRPr="00585906">
        <w:rPr>
          <w:rFonts w:asciiTheme="minorHAnsi" w:hAnsiTheme="minorHAnsi" w:cstheme="minorHAnsi"/>
        </w:rPr>
        <w:t>OF</w:t>
      </w:r>
      <w:r w:rsidRPr="00585906">
        <w:rPr>
          <w:rFonts w:asciiTheme="minorHAnsi" w:hAnsiTheme="minorHAnsi" w:cstheme="minorHAnsi"/>
          <w:spacing w:val="-2"/>
        </w:rPr>
        <w:t xml:space="preserve"> MEMBER:</w:t>
      </w:r>
      <w:r w:rsidR="007957B0" w:rsidRPr="00585906">
        <w:rPr>
          <w:rFonts w:asciiTheme="minorHAnsi" w:hAnsiTheme="minorHAnsi" w:cstheme="minorHAnsi"/>
          <w:spacing w:val="-2"/>
        </w:rPr>
        <w:t xml:space="preserve"> </w:t>
      </w:r>
    </w:p>
    <w:p w14:paraId="4AD68CDF" w14:textId="07918B2A" w:rsidR="006B5E5C" w:rsidRPr="00585906" w:rsidRDefault="007B4801" w:rsidP="001A0410">
      <w:pPr>
        <w:ind w:left="142"/>
        <w:rPr>
          <w:rFonts w:asciiTheme="minorHAnsi" w:hAnsiTheme="minorHAnsi" w:cstheme="minorHAnsi"/>
        </w:rPr>
      </w:pPr>
      <w:r w:rsidRPr="00585906">
        <w:rPr>
          <w:rFonts w:asciiTheme="minorHAnsi" w:hAnsiTheme="minorHAnsi" w:cstheme="minorHAnsi"/>
        </w:rPr>
        <w:t xml:space="preserve">Dr Federica D’Andrea is a </w:t>
      </w:r>
      <w:r w:rsidRPr="00585906">
        <w:rPr>
          <w:rFonts w:asciiTheme="minorHAnsi" w:hAnsiTheme="minorHAnsi" w:cstheme="minorHAnsi"/>
        </w:rPr>
        <w:t xml:space="preserve">Senior </w:t>
      </w:r>
      <w:r w:rsidRPr="00585906">
        <w:rPr>
          <w:rFonts w:asciiTheme="minorHAnsi" w:hAnsiTheme="minorHAnsi" w:cstheme="minorHAnsi"/>
        </w:rPr>
        <w:t xml:space="preserve">Lecturer </w:t>
      </w:r>
      <w:r w:rsidRPr="00585906">
        <w:rPr>
          <w:rFonts w:asciiTheme="minorHAnsi" w:hAnsiTheme="minorHAnsi" w:cstheme="minorHAnsi"/>
        </w:rPr>
        <w:t xml:space="preserve">at GIAM, </w:t>
      </w:r>
      <w:r w:rsidRPr="00585906">
        <w:rPr>
          <w:rFonts w:asciiTheme="minorHAnsi" w:hAnsiTheme="minorHAnsi" w:cstheme="minorHAnsi"/>
        </w:rPr>
        <w:t xml:space="preserve">University of West London. Her research </w:t>
      </w:r>
      <w:r w:rsidR="00535DD0" w:rsidRPr="00585906">
        <w:rPr>
          <w:rFonts w:asciiTheme="minorHAnsi" w:hAnsiTheme="minorHAnsi" w:cstheme="minorHAnsi"/>
        </w:rPr>
        <w:t>focuses on developing and evaluating innovative sensory-based interventions and novel methodological approaches in dementia research aiming at improving outcomes and experiences of people living with dementia and carers (please see my</w:t>
      </w:r>
      <w:hyperlink r:id="rId9" w:history="1">
        <w:r w:rsidR="00535DD0" w:rsidRPr="00585906">
          <w:rPr>
            <w:rStyle w:val="Hyperlink"/>
            <w:rFonts w:asciiTheme="minorHAnsi" w:hAnsiTheme="minorHAnsi" w:cstheme="minorHAnsi"/>
          </w:rPr>
          <w:t xml:space="preserve"> UWL impact video</w:t>
        </w:r>
      </w:hyperlink>
      <w:r w:rsidR="00535DD0" w:rsidRPr="00585906">
        <w:rPr>
          <w:rFonts w:asciiTheme="minorHAnsi" w:hAnsiTheme="minorHAnsi" w:cstheme="minorHAnsi"/>
        </w:rPr>
        <w:t>).</w:t>
      </w:r>
      <w:r w:rsidR="00535DD0" w:rsidRPr="00585906">
        <w:rPr>
          <w:rFonts w:asciiTheme="minorHAnsi" w:hAnsiTheme="minorHAnsi" w:cstheme="minorHAnsi"/>
        </w:rPr>
        <w:t xml:space="preserve"> </w:t>
      </w:r>
    </w:p>
    <w:p w14:paraId="55468E8D" w14:textId="77777777" w:rsidR="00D22FBC" w:rsidRPr="00585906" w:rsidRDefault="00D22FBC">
      <w:pPr>
        <w:pStyle w:val="BodyText"/>
        <w:rPr>
          <w:rFonts w:asciiTheme="minorHAnsi" w:hAnsiTheme="minorHAnsi" w:cstheme="minorHAnsi"/>
        </w:rPr>
      </w:pPr>
    </w:p>
    <w:p w14:paraId="27B0DBC7" w14:textId="741731D1" w:rsidR="00474260" w:rsidRPr="009607ED" w:rsidRDefault="00000000" w:rsidP="00094E9A">
      <w:pPr>
        <w:pStyle w:val="BodyText"/>
        <w:ind w:left="141"/>
        <w:rPr>
          <w:rFonts w:asciiTheme="minorHAnsi" w:hAnsiTheme="minorHAnsi" w:cstheme="minorHAnsi"/>
          <w:b w:val="0"/>
          <w:bCs w:val="0"/>
          <w:spacing w:val="-2"/>
          <w:lang w:val="en-GB"/>
        </w:rPr>
      </w:pPr>
      <w:r w:rsidRPr="00585906">
        <w:rPr>
          <w:rFonts w:asciiTheme="minorHAnsi" w:hAnsiTheme="minorHAnsi" w:cstheme="minorHAnsi"/>
        </w:rPr>
        <w:t>AREAS</w:t>
      </w:r>
      <w:r w:rsidRPr="00585906">
        <w:rPr>
          <w:rFonts w:asciiTheme="minorHAnsi" w:hAnsiTheme="minorHAnsi" w:cstheme="minorHAnsi"/>
          <w:spacing w:val="-2"/>
        </w:rPr>
        <w:t xml:space="preserve"> </w:t>
      </w:r>
      <w:r w:rsidRPr="00585906">
        <w:rPr>
          <w:rFonts w:asciiTheme="minorHAnsi" w:hAnsiTheme="minorHAnsi" w:cstheme="minorHAnsi"/>
        </w:rPr>
        <w:t>OF</w:t>
      </w:r>
      <w:r w:rsidRPr="00585906">
        <w:rPr>
          <w:rFonts w:asciiTheme="minorHAnsi" w:hAnsiTheme="minorHAnsi" w:cstheme="minorHAnsi"/>
          <w:spacing w:val="-2"/>
        </w:rPr>
        <w:t xml:space="preserve"> EXPERTISE:</w:t>
      </w:r>
      <w:r w:rsidR="00FD3600" w:rsidRPr="00585906">
        <w:rPr>
          <w:rFonts w:asciiTheme="minorHAnsi" w:hAnsiTheme="minorHAnsi" w:cstheme="minorHAnsi"/>
          <w:spacing w:val="-2"/>
        </w:rPr>
        <w:t xml:space="preserve"> </w:t>
      </w:r>
      <w:r w:rsidR="009607ED" w:rsidRPr="009607ED">
        <w:rPr>
          <w:rFonts w:asciiTheme="minorHAnsi" w:hAnsiTheme="minorHAnsi" w:cstheme="minorHAnsi"/>
          <w:b w:val="0"/>
          <w:bCs w:val="0"/>
          <w:spacing w:val="-2"/>
          <w:lang w:val="en-GB"/>
        </w:rPr>
        <w:t>Multi-sensory interventions</w:t>
      </w:r>
      <w:r w:rsidR="00474260" w:rsidRPr="00474260">
        <w:rPr>
          <w:rFonts w:asciiTheme="minorHAnsi" w:hAnsiTheme="minorHAnsi" w:cstheme="minorHAnsi"/>
          <w:b w:val="0"/>
          <w:bCs w:val="0"/>
          <w:spacing w:val="-2"/>
          <w:lang w:val="en-GB"/>
        </w:rPr>
        <w:t>,</w:t>
      </w:r>
      <w:r w:rsidR="009607ED" w:rsidRPr="00474260">
        <w:rPr>
          <w:rFonts w:asciiTheme="minorHAnsi" w:hAnsiTheme="minorHAnsi" w:cstheme="minorHAnsi"/>
          <w:b w:val="0"/>
          <w:bCs w:val="0"/>
          <w:spacing w:val="-2"/>
          <w:lang w:val="en-GB"/>
        </w:rPr>
        <w:t xml:space="preserve"> o</w:t>
      </w:r>
      <w:r w:rsidR="009607ED" w:rsidRPr="009607ED">
        <w:rPr>
          <w:rFonts w:asciiTheme="minorHAnsi" w:hAnsiTheme="minorHAnsi" w:cstheme="minorHAnsi"/>
          <w:b w:val="0"/>
          <w:bCs w:val="0"/>
          <w:spacing w:val="-2"/>
          <w:lang w:val="en-GB"/>
        </w:rPr>
        <w:t>lfact</w:t>
      </w:r>
      <w:r w:rsidR="00F97C69" w:rsidRPr="00474260">
        <w:rPr>
          <w:rFonts w:asciiTheme="minorHAnsi" w:hAnsiTheme="minorHAnsi" w:cstheme="minorHAnsi"/>
          <w:b w:val="0"/>
          <w:bCs w:val="0"/>
          <w:spacing w:val="-2"/>
          <w:lang w:val="en-GB"/>
        </w:rPr>
        <w:t>ory stimulation</w:t>
      </w:r>
      <w:r w:rsidR="00474260" w:rsidRPr="00474260">
        <w:rPr>
          <w:rFonts w:asciiTheme="minorHAnsi" w:hAnsiTheme="minorHAnsi" w:cstheme="minorHAnsi"/>
          <w:b w:val="0"/>
          <w:bCs w:val="0"/>
          <w:spacing w:val="-2"/>
          <w:lang w:val="en-GB"/>
        </w:rPr>
        <w:t xml:space="preserve">, </w:t>
      </w:r>
      <w:r w:rsidR="00094E9A" w:rsidRPr="00474260">
        <w:rPr>
          <w:rFonts w:asciiTheme="minorHAnsi" w:hAnsiTheme="minorHAnsi" w:cstheme="minorHAnsi"/>
          <w:b w:val="0"/>
          <w:bCs w:val="0"/>
          <w:spacing w:val="-2"/>
          <w:lang w:val="en-GB"/>
        </w:rPr>
        <w:t>q</w:t>
      </w:r>
      <w:r w:rsidR="009607ED" w:rsidRPr="009607ED">
        <w:rPr>
          <w:rFonts w:asciiTheme="minorHAnsi" w:hAnsiTheme="minorHAnsi" w:cstheme="minorHAnsi"/>
          <w:b w:val="0"/>
          <w:bCs w:val="0"/>
          <w:spacing w:val="-2"/>
          <w:lang w:val="en-GB"/>
        </w:rPr>
        <w:t>ualitative research methods</w:t>
      </w:r>
      <w:r w:rsidR="00474260" w:rsidRPr="00474260">
        <w:rPr>
          <w:rFonts w:asciiTheme="minorHAnsi" w:hAnsiTheme="minorHAnsi" w:cstheme="minorHAnsi"/>
          <w:b w:val="0"/>
          <w:bCs w:val="0"/>
          <w:spacing w:val="-2"/>
          <w:lang w:val="en-GB"/>
        </w:rPr>
        <w:t xml:space="preserve">, </w:t>
      </w:r>
      <w:r w:rsidR="00474260" w:rsidRPr="00474260">
        <w:rPr>
          <w:rFonts w:asciiTheme="minorHAnsi" w:hAnsiTheme="minorHAnsi" w:cstheme="minorHAnsi"/>
          <w:b w:val="0"/>
          <w:bCs w:val="0"/>
          <w:spacing w:val="-2"/>
        </w:rPr>
        <w:t>inclusion, co-production</w:t>
      </w:r>
      <w:r w:rsidR="00474260" w:rsidRPr="00474260">
        <w:rPr>
          <w:rFonts w:asciiTheme="minorHAnsi" w:hAnsiTheme="minorHAnsi" w:cstheme="minorHAnsi"/>
          <w:b w:val="0"/>
          <w:bCs w:val="0"/>
          <w:spacing w:val="-2"/>
        </w:rPr>
        <w:t xml:space="preserve">, </w:t>
      </w:r>
      <w:r w:rsidR="00474260" w:rsidRPr="00474260">
        <w:rPr>
          <w:rFonts w:asciiTheme="minorHAnsi" w:hAnsiTheme="minorHAnsi" w:cstheme="minorHAnsi"/>
          <w:b w:val="0"/>
          <w:bCs w:val="0"/>
          <w:spacing w:val="-2"/>
        </w:rPr>
        <w:t>Patient and Public Involvement</w:t>
      </w:r>
      <w:r w:rsidR="00474260" w:rsidRPr="00474260">
        <w:rPr>
          <w:rFonts w:asciiTheme="minorHAnsi" w:hAnsiTheme="minorHAnsi" w:cstheme="minorHAnsi"/>
          <w:b w:val="0"/>
          <w:bCs w:val="0"/>
          <w:spacing w:val="-2"/>
        </w:rPr>
        <w:t>.</w:t>
      </w:r>
      <w:r w:rsidR="00474260" w:rsidRPr="00474260">
        <w:rPr>
          <w:rFonts w:asciiTheme="minorHAnsi" w:hAnsiTheme="minorHAnsi" w:cstheme="minorHAnsi"/>
          <w:b w:val="0"/>
          <w:bCs w:val="0"/>
          <w:spacing w:val="-2"/>
        </w:rPr>
        <w:t xml:space="preserve"> </w:t>
      </w:r>
    </w:p>
    <w:p w14:paraId="55468E91" w14:textId="77777777" w:rsidR="00D22FBC" w:rsidRPr="00585906" w:rsidRDefault="00D22FBC">
      <w:pPr>
        <w:pStyle w:val="BodyText"/>
        <w:spacing w:before="1"/>
        <w:rPr>
          <w:rFonts w:asciiTheme="minorHAnsi" w:hAnsiTheme="minorHAnsi" w:cstheme="minorHAnsi"/>
        </w:rPr>
      </w:pPr>
    </w:p>
    <w:p w14:paraId="55468E92" w14:textId="77777777" w:rsidR="00D22FBC" w:rsidRPr="00585906" w:rsidRDefault="00000000">
      <w:pPr>
        <w:pStyle w:val="BodyText"/>
        <w:ind w:left="141"/>
        <w:rPr>
          <w:rFonts w:asciiTheme="minorHAnsi" w:hAnsiTheme="minorHAnsi" w:cstheme="minorHAnsi"/>
          <w:spacing w:val="-5"/>
        </w:rPr>
      </w:pPr>
      <w:r w:rsidRPr="00585906">
        <w:rPr>
          <w:rFonts w:asciiTheme="minorHAnsi" w:hAnsiTheme="minorHAnsi" w:cstheme="minorHAnsi"/>
        </w:rPr>
        <w:t>KEY</w:t>
      </w:r>
      <w:r w:rsidRPr="00585906">
        <w:rPr>
          <w:rFonts w:asciiTheme="minorHAnsi" w:hAnsiTheme="minorHAnsi" w:cstheme="minorHAnsi"/>
          <w:spacing w:val="-5"/>
        </w:rPr>
        <w:t xml:space="preserve"> </w:t>
      </w:r>
      <w:r w:rsidRPr="00585906">
        <w:rPr>
          <w:rFonts w:asciiTheme="minorHAnsi" w:hAnsiTheme="minorHAnsi" w:cstheme="minorHAnsi"/>
        </w:rPr>
        <w:t>PUBLICATIONS</w:t>
      </w:r>
      <w:r w:rsidRPr="00585906">
        <w:rPr>
          <w:rFonts w:asciiTheme="minorHAnsi" w:hAnsiTheme="minorHAnsi" w:cstheme="minorHAnsi"/>
          <w:spacing w:val="-7"/>
        </w:rPr>
        <w:t xml:space="preserve"> </w:t>
      </w:r>
      <w:r w:rsidRPr="00585906">
        <w:rPr>
          <w:rFonts w:asciiTheme="minorHAnsi" w:hAnsiTheme="minorHAnsi" w:cstheme="minorHAnsi"/>
        </w:rPr>
        <w:t>(Max.</w:t>
      </w:r>
      <w:r w:rsidRPr="00585906">
        <w:rPr>
          <w:rFonts w:asciiTheme="minorHAnsi" w:hAnsiTheme="minorHAnsi" w:cstheme="minorHAnsi"/>
          <w:spacing w:val="-7"/>
        </w:rPr>
        <w:t xml:space="preserve"> </w:t>
      </w:r>
      <w:r w:rsidRPr="00585906">
        <w:rPr>
          <w:rFonts w:asciiTheme="minorHAnsi" w:hAnsiTheme="minorHAnsi" w:cstheme="minorHAnsi"/>
          <w:spacing w:val="-5"/>
        </w:rPr>
        <w:t>5):</w:t>
      </w:r>
    </w:p>
    <w:p w14:paraId="21F1BBA6" w14:textId="77777777" w:rsidR="005C5F06" w:rsidRPr="00585906" w:rsidRDefault="005C5F06">
      <w:pPr>
        <w:pStyle w:val="BodyText"/>
        <w:ind w:left="141"/>
        <w:rPr>
          <w:rFonts w:asciiTheme="minorHAnsi" w:hAnsiTheme="minorHAnsi" w:cstheme="minorHAnsi"/>
          <w:spacing w:val="-5"/>
        </w:rPr>
      </w:pPr>
    </w:p>
    <w:p w14:paraId="628B4EBB" w14:textId="79EE928A" w:rsidR="006B611D" w:rsidRPr="00313830" w:rsidRDefault="006B611D" w:rsidP="00313830">
      <w:pPr>
        <w:ind w:left="142" w:right="358"/>
        <w:rPr>
          <w:rFonts w:asciiTheme="minorHAnsi" w:hAnsiTheme="minorHAnsi" w:cstheme="minorHAnsi"/>
          <w:i/>
          <w:iCs/>
          <w:lang w:val="en-GB"/>
        </w:rPr>
      </w:pPr>
      <w:r w:rsidRPr="00585906">
        <w:rPr>
          <w:rFonts w:asciiTheme="minorHAnsi" w:hAnsiTheme="minorHAnsi" w:cstheme="minorHAnsi"/>
          <w:b/>
          <w:bCs/>
          <w:lang w:val="en-GB"/>
        </w:rPr>
        <w:t>D’Andrea, F</w:t>
      </w:r>
      <w:r w:rsidRPr="00585906">
        <w:rPr>
          <w:rFonts w:asciiTheme="minorHAnsi" w:hAnsiTheme="minorHAnsi" w:cstheme="minorHAnsi"/>
          <w:lang w:val="en-GB"/>
        </w:rPr>
        <w:t>.*, Bartels, S. L.*, Markaryan, M., Algar, P., Nakakawa, A. B., Bruin S., Chirico, I., Flynn, A., Garcia, L., Gebhard, D., Handley M., Janssen N., Roes, M., Stephens N., Teesing G., Van den Block, L., Windle, K., Moniz–Cook,</w:t>
      </w:r>
      <w:r w:rsidR="00A55C9C">
        <w:rPr>
          <w:rFonts w:asciiTheme="minorHAnsi" w:hAnsiTheme="minorHAnsi" w:cstheme="minorHAnsi"/>
          <w:lang w:val="en-GB"/>
        </w:rPr>
        <w:t xml:space="preserve"> </w:t>
      </w:r>
      <w:r w:rsidRPr="00585906">
        <w:rPr>
          <w:rFonts w:asciiTheme="minorHAnsi" w:hAnsiTheme="minorHAnsi" w:cstheme="minorHAnsi"/>
          <w:lang w:val="en-GB"/>
        </w:rPr>
        <w:t xml:space="preserve">E., and Graff, M. (Submitted in </w:t>
      </w:r>
      <w:r w:rsidR="00AF097C">
        <w:rPr>
          <w:rFonts w:asciiTheme="minorHAnsi" w:hAnsiTheme="minorHAnsi" w:cstheme="minorHAnsi"/>
          <w:lang w:val="en-GB"/>
        </w:rPr>
        <w:t>November</w:t>
      </w:r>
      <w:r w:rsidRPr="00585906">
        <w:rPr>
          <w:rFonts w:asciiTheme="minorHAnsi" w:hAnsiTheme="minorHAnsi" w:cstheme="minorHAnsi"/>
          <w:lang w:val="en-GB"/>
        </w:rPr>
        <w:t xml:space="preserve"> 2025).</w:t>
      </w:r>
      <w:r w:rsidR="005C5F06" w:rsidRPr="00585906">
        <w:rPr>
          <w:rFonts w:asciiTheme="minorHAnsi" w:hAnsiTheme="minorHAnsi" w:cstheme="minorHAnsi"/>
          <w:i/>
          <w:iCs/>
          <w:lang w:val="en-GB"/>
        </w:rPr>
        <w:t xml:space="preserve"> </w:t>
      </w:r>
      <w:r w:rsidR="004F420B" w:rsidRPr="00585906">
        <w:rPr>
          <w:rFonts w:asciiTheme="minorHAnsi" w:hAnsiTheme="minorHAnsi" w:cstheme="minorHAnsi"/>
          <w:i/>
          <w:iCs/>
        </w:rPr>
        <w:t>Alzheimer’s &amp; Dementia:</w:t>
      </w:r>
      <w:r w:rsidR="00313830" w:rsidRPr="00313830">
        <w:rPr>
          <w:rFonts w:ascii="Times New Roman" w:eastAsia="Times New Roman" w:hAnsi="Times New Roman" w:cs="Times New Roman"/>
          <w:sz w:val="24"/>
          <w:szCs w:val="24"/>
          <w:lang w:val="en-GB" w:eastAsia="en-GB"/>
        </w:rPr>
        <w:t xml:space="preserve"> </w:t>
      </w:r>
      <w:r w:rsidR="00313830" w:rsidRPr="00313830">
        <w:rPr>
          <w:rFonts w:asciiTheme="minorHAnsi" w:hAnsiTheme="minorHAnsi" w:cstheme="minorHAnsi"/>
          <w:i/>
          <w:iCs/>
          <w:lang w:val="en-GB"/>
        </w:rPr>
        <w:t>Translational Research &amp; Clinical Interventions</w:t>
      </w:r>
      <w:r w:rsidRPr="00585906">
        <w:rPr>
          <w:rFonts w:asciiTheme="minorHAnsi" w:hAnsiTheme="minorHAnsi" w:cstheme="minorHAnsi"/>
          <w:lang w:val="en-GB"/>
        </w:rPr>
        <w:t xml:space="preserve">. Methodologies and methods for the development, evaluation, and implementation of psychosocial interventions for dementia: Protocol for a scoping review. </w:t>
      </w:r>
      <w:r w:rsidRPr="00585906">
        <w:rPr>
          <w:rFonts w:asciiTheme="minorHAnsi" w:hAnsiTheme="minorHAnsi" w:cstheme="minorHAnsi"/>
          <w:b/>
          <w:bCs/>
          <w:lang w:val="en-GB"/>
        </w:rPr>
        <w:t>*</w:t>
      </w:r>
      <w:r w:rsidRPr="00585906">
        <w:rPr>
          <w:rFonts w:asciiTheme="minorHAnsi" w:hAnsiTheme="minorHAnsi" w:cstheme="minorHAnsi"/>
          <w:lang w:val="en-GB"/>
        </w:rPr>
        <w:t xml:space="preserve">Co–First/Equal authorship. </w:t>
      </w:r>
    </w:p>
    <w:p w14:paraId="155843A3" w14:textId="77777777" w:rsidR="006B611D" w:rsidRPr="00585906" w:rsidRDefault="006B611D" w:rsidP="005C5F06">
      <w:pPr>
        <w:ind w:left="142" w:right="358"/>
        <w:rPr>
          <w:rFonts w:asciiTheme="minorHAnsi" w:hAnsiTheme="minorHAnsi" w:cstheme="minorHAnsi"/>
          <w:lang w:val="en-GB"/>
        </w:rPr>
      </w:pPr>
    </w:p>
    <w:p w14:paraId="762786AC" w14:textId="77777777" w:rsidR="006B611D" w:rsidRPr="00585906" w:rsidRDefault="006B611D" w:rsidP="005C5F06">
      <w:pPr>
        <w:ind w:left="142" w:right="358"/>
        <w:rPr>
          <w:rFonts w:asciiTheme="minorHAnsi" w:hAnsiTheme="minorHAnsi" w:cstheme="minorHAnsi"/>
          <w:lang w:val="en-GB"/>
        </w:rPr>
      </w:pPr>
      <w:r w:rsidRPr="00585906">
        <w:rPr>
          <w:rFonts w:asciiTheme="minorHAnsi" w:hAnsiTheme="minorHAnsi" w:cstheme="minorHAnsi"/>
          <w:lang w:val="en-GB"/>
        </w:rPr>
        <w:t xml:space="preserve">Spencer, E., Flanagan, K., Poole, M., </w:t>
      </w:r>
      <w:r w:rsidRPr="00585906">
        <w:rPr>
          <w:rFonts w:asciiTheme="minorHAnsi" w:hAnsiTheme="minorHAnsi" w:cstheme="minorHAnsi"/>
          <w:b/>
          <w:bCs/>
          <w:lang w:val="en-GB"/>
        </w:rPr>
        <w:t>D'Andrea, F</w:t>
      </w:r>
      <w:r w:rsidRPr="00585906">
        <w:rPr>
          <w:rFonts w:asciiTheme="minorHAnsi" w:hAnsiTheme="minorHAnsi" w:cstheme="minorHAnsi"/>
          <w:lang w:val="en-GB"/>
        </w:rPr>
        <w:t xml:space="preserve">., Hevink, M., Wilcock, J., Walters, K., Robinson, L., Rait, G., Griffiths, S. (2025). Delivering systems–level change to improve post–diagnostic dementia support: Qualitative findings from the PriDem study. </w:t>
      </w:r>
      <w:r w:rsidRPr="00585906">
        <w:rPr>
          <w:rFonts w:asciiTheme="minorHAnsi" w:hAnsiTheme="minorHAnsi" w:cstheme="minorHAnsi"/>
          <w:i/>
          <w:iCs/>
          <w:lang w:val="en-GB"/>
        </w:rPr>
        <w:t>PloS one</w:t>
      </w:r>
      <w:r w:rsidRPr="00585906">
        <w:rPr>
          <w:rFonts w:asciiTheme="minorHAnsi" w:hAnsiTheme="minorHAnsi" w:cstheme="minorHAnsi"/>
          <w:lang w:val="en-GB"/>
        </w:rPr>
        <w:t xml:space="preserve">, </w:t>
      </w:r>
      <w:r w:rsidRPr="00585906">
        <w:rPr>
          <w:rFonts w:asciiTheme="minorHAnsi" w:hAnsiTheme="minorHAnsi" w:cstheme="minorHAnsi"/>
          <w:i/>
          <w:iCs/>
          <w:lang w:val="en-GB"/>
        </w:rPr>
        <w:t>20</w:t>
      </w:r>
      <w:r w:rsidRPr="00585906">
        <w:rPr>
          <w:rFonts w:asciiTheme="minorHAnsi" w:hAnsiTheme="minorHAnsi" w:cstheme="minorHAnsi"/>
          <w:lang w:val="en-GB"/>
        </w:rPr>
        <w:t>(3), e0317811.</w:t>
      </w:r>
    </w:p>
    <w:p w14:paraId="6566791B" w14:textId="77777777" w:rsidR="006B611D" w:rsidRPr="00585906" w:rsidRDefault="006B611D" w:rsidP="005C5F06">
      <w:pPr>
        <w:ind w:left="142" w:right="358"/>
        <w:rPr>
          <w:rFonts w:asciiTheme="minorHAnsi" w:hAnsiTheme="minorHAnsi" w:cstheme="minorHAnsi"/>
          <w:lang w:val="en-GB"/>
        </w:rPr>
      </w:pPr>
    </w:p>
    <w:p w14:paraId="688A52C8" w14:textId="1C423B17" w:rsidR="006B611D" w:rsidRPr="00585906" w:rsidRDefault="006B611D" w:rsidP="006A5DAE">
      <w:pPr>
        <w:ind w:left="142" w:right="358"/>
        <w:rPr>
          <w:rFonts w:asciiTheme="minorHAnsi" w:hAnsiTheme="minorHAnsi" w:cstheme="minorHAnsi"/>
        </w:rPr>
      </w:pPr>
      <w:r w:rsidRPr="00585906">
        <w:rPr>
          <w:rFonts w:asciiTheme="minorHAnsi" w:hAnsiTheme="minorHAnsi" w:cstheme="minorHAnsi"/>
        </w:rPr>
        <w:t xml:space="preserve">Bartels S. L. *, Stephens N.*, </w:t>
      </w:r>
      <w:r w:rsidRPr="00585906">
        <w:rPr>
          <w:rFonts w:asciiTheme="minorHAnsi" w:hAnsiTheme="minorHAnsi" w:cstheme="minorHAnsi"/>
          <w:b/>
          <w:bCs/>
        </w:rPr>
        <w:t>D’Andrea, F.*</w:t>
      </w:r>
      <w:r w:rsidRPr="00585906">
        <w:rPr>
          <w:rFonts w:asciiTheme="minorHAnsi" w:hAnsiTheme="minorHAnsi" w:cstheme="minorHAnsi"/>
        </w:rPr>
        <w:t>, Handley M., Markaryan M., Nakakawa A. B., Block L., Bruin S., Windle K., M. Roes, Janssen N., Christie H., Garcia L., Döpp C., Teesing G., Moniz-Cook E., and Graff M.</w:t>
      </w:r>
      <w:r w:rsidRPr="00585906">
        <w:rPr>
          <w:rFonts w:asciiTheme="minorHAnsi" w:hAnsiTheme="minorHAnsi" w:cstheme="minorHAnsi"/>
          <w:color w:val="222222"/>
          <w:shd w:val="clear" w:color="auto" w:fill="FFFFFF"/>
        </w:rPr>
        <w:t xml:space="preserve"> (2024). </w:t>
      </w:r>
      <w:r w:rsidRPr="00585906">
        <w:rPr>
          <w:rFonts w:asciiTheme="minorHAnsi" w:hAnsiTheme="minorHAnsi" w:cstheme="minorHAnsi"/>
        </w:rPr>
        <w:t>Discussing methodological gaps in psychosocial intervention research for dementia: an opinion article from the INTERDEM Methodology Taskforce guided by the MRC framework. </w:t>
      </w:r>
      <w:hyperlink r:id="rId10" w:history="1">
        <w:r w:rsidRPr="00585906">
          <w:rPr>
            <w:rStyle w:val="Hyperlink"/>
            <w:rFonts w:asciiTheme="minorHAnsi" w:hAnsiTheme="minorHAnsi" w:cstheme="minorHAnsi"/>
            <w:i/>
            <w:iCs/>
          </w:rPr>
          <w:t>Frontiers in dementia</w:t>
        </w:r>
        <w:r w:rsidRPr="00585906">
          <w:rPr>
            <w:rStyle w:val="Hyperlink"/>
            <w:rFonts w:asciiTheme="minorHAnsi" w:hAnsiTheme="minorHAnsi" w:cstheme="minorHAnsi"/>
          </w:rPr>
          <w:t>, </w:t>
        </w:r>
        <w:r w:rsidRPr="00585906">
          <w:rPr>
            <w:rStyle w:val="Hyperlink"/>
            <w:rFonts w:asciiTheme="minorHAnsi" w:hAnsiTheme="minorHAnsi" w:cstheme="minorHAnsi"/>
            <w:i/>
            <w:iCs/>
          </w:rPr>
          <w:t>3</w:t>
        </w:r>
        <w:r w:rsidRPr="00585906">
          <w:rPr>
            <w:rStyle w:val="Hyperlink"/>
            <w:rFonts w:asciiTheme="minorHAnsi" w:hAnsiTheme="minorHAnsi" w:cstheme="minorHAnsi"/>
          </w:rPr>
          <w:t>, 1458023</w:t>
        </w:r>
      </w:hyperlink>
      <w:r w:rsidRPr="00585906">
        <w:rPr>
          <w:rFonts w:asciiTheme="minorHAnsi" w:hAnsiTheme="minorHAnsi" w:cstheme="minorHAnsi"/>
          <w:color w:val="000000"/>
        </w:rPr>
        <w:t xml:space="preserve">. </w:t>
      </w:r>
      <w:r w:rsidRPr="00585906">
        <w:rPr>
          <w:rFonts w:asciiTheme="minorHAnsi" w:hAnsiTheme="minorHAnsi" w:cstheme="minorHAnsi"/>
          <w:b/>
          <w:bCs/>
          <w:color w:val="000000"/>
        </w:rPr>
        <w:t>*</w:t>
      </w:r>
      <w:r w:rsidRPr="00585906">
        <w:rPr>
          <w:rFonts w:asciiTheme="minorHAnsi" w:hAnsiTheme="minorHAnsi" w:cstheme="minorHAnsi"/>
        </w:rPr>
        <w:t>Co-First/Equal authorship.</w:t>
      </w:r>
    </w:p>
    <w:p w14:paraId="7C35B3E2" w14:textId="3CAF2F19" w:rsidR="006B611D" w:rsidRPr="00585906" w:rsidRDefault="006B611D" w:rsidP="005C5F06">
      <w:pPr>
        <w:pStyle w:val="BodyText"/>
        <w:spacing w:before="243"/>
        <w:ind w:left="142" w:right="358" w:hanging="1"/>
        <w:rPr>
          <w:rFonts w:asciiTheme="minorHAnsi" w:hAnsiTheme="minorHAnsi" w:cstheme="minorHAnsi"/>
          <w:b w:val="0"/>
          <w:bCs w:val="0"/>
        </w:rPr>
      </w:pPr>
      <w:r w:rsidRPr="00585906">
        <w:rPr>
          <w:rFonts w:asciiTheme="minorHAnsi" w:hAnsiTheme="minorHAnsi" w:cstheme="minorHAnsi"/>
        </w:rPr>
        <w:t>D’Andrea, F.,</w:t>
      </w:r>
      <w:r w:rsidRPr="00585906">
        <w:rPr>
          <w:rFonts w:asciiTheme="minorHAnsi" w:hAnsiTheme="minorHAnsi" w:cstheme="minorHAnsi"/>
          <w:b w:val="0"/>
          <w:bCs w:val="0"/>
        </w:rPr>
        <w:t xml:space="preserve"> Dening, T.,</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&amp; Tischler, V. (2022). Object handling for people with</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dementia: A scoping review and</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the</w:t>
      </w:r>
      <w:r w:rsidRPr="00585906">
        <w:rPr>
          <w:rFonts w:asciiTheme="minorHAnsi" w:hAnsiTheme="minorHAnsi" w:cstheme="minorHAnsi"/>
          <w:b w:val="0"/>
          <w:bCs w:val="0"/>
          <w:spacing w:val="-1"/>
        </w:rPr>
        <w:t xml:space="preserve"> </w:t>
      </w:r>
      <w:r w:rsidRPr="00585906">
        <w:rPr>
          <w:rFonts w:asciiTheme="minorHAnsi" w:hAnsiTheme="minorHAnsi" w:cstheme="minorHAnsi"/>
          <w:b w:val="0"/>
          <w:bCs w:val="0"/>
        </w:rPr>
        <w:t>development</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intervention</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guidance.</w:t>
      </w:r>
      <w:r w:rsidRPr="00585906">
        <w:rPr>
          <w:rFonts w:asciiTheme="minorHAnsi" w:hAnsiTheme="minorHAnsi" w:cstheme="minorHAnsi"/>
          <w:b w:val="0"/>
          <w:bCs w:val="0"/>
          <w:spacing w:val="-1"/>
        </w:rPr>
        <w:t xml:space="preserve"> </w:t>
      </w:r>
      <w:hyperlink r:id="rId11" w:history="1">
        <w:r w:rsidRPr="00585906">
          <w:rPr>
            <w:rStyle w:val="Hyperlink"/>
            <w:rFonts w:asciiTheme="minorHAnsi" w:hAnsiTheme="minorHAnsi" w:cstheme="minorHAnsi"/>
            <w:b w:val="0"/>
            <w:bCs w:val="0"/>
            <w:i/>
          </w:rPr>
          <w:t>Innovation</w:t>
        </w:r>
        <w:r w:rsidRPr="00585906">
          <w:rPr>
            <w:rStyle w:val="Hyperlink"/>
            <w:rFonts w:asciiTheme="minorHAnsi" w:hAnsiTheme="minorHAnsi" w:cstheme="minorHAnsi"/>
            <w:b w:val="0"/>
            <w:bCs w:val="0"/>
            <w:i/>
            <w:spacing w:val="-1"/>
          </w:rPr>
          <w:t xml:space="preserve"> </w:t>
        </w:r>
        <w:r w:rsidRPr="00585906">
          <w:rPr>
            <w:rStyle w:val="Hyperlink"/>
            <w:rFonts w:asciiTheme="minorHAnsi" w:hAnsiTheme="minorHAnsi" w:cstheme="minorHAnsi"/>
            <w:b w:val="0"/>
            <w:bCs w:val="0"/>
            <w:i/>
          </w:rPr>
          <w:t>in</w:t>
        </w:r>
        <w:r w:rsidRPr="00585906">
          <w:rPr>
            <w:rStyle w:val="Hyperlink"/>
            <w:rFonts w:asciiTheme="minorHAnsi" w:hAnsiTheme="minorHAnsi" w:cstheme="minorHAnsi"/>
            <w:b w:val="0"/>
            <w:bCs w:val="0"/>
            <w:i/>
            <w:spacing w:val="-1"/>
          </w:rPr>
          <w:t xml:space="preserve"> </w:t>
        </w:r>
        <w:r w:rsidRPr="00585906">
          <w:rPr>
            <w:rStyle w:val="Hyperlink"/>
            <w:rFonts w:asciiTheme="minorHAnsi" w:hAnsiTheme="minorHAnsi" w:cstheme="minorHAnsi"/>
            <w:b w:val="0"/>
            <w:bCs w:val="0"/>
            <w:i/>
          </w:rPr>
          <w:t>Aging</w:t>
        </w:r>
        <w:r w:rsidRPr="00585906">
          <w:rPr>
            <w:rStyle w:val="Hyperlink"/>
            <w:rFonts w:asciiTheme="minorHAnsi" w:hAnsiTheme="minorHAnsi" w:cstheme="minorHAnsi"/>
            <w:b w:val="0"/>
            <w:bCs w:val="0"/>
          </w:rPr>
          <w:t>,</w:t>
        </w:r>
        <w:r w:rsidRPr="00585906">
          <w:rPr>
            <w:rStyle w:val="Hyperlink"/>
            <w:rFonts w:asciiTheme="minorHAnsi" w:hAnsiTheme="minorHAnsi" w:cstheme="minorHAnsi"/>
            <w:b w:val="0"/>
            <w:bCs w:val="0"/>
            <w:spacing w:val="-4"/>
          </w:rPr>
          <w:t xml:space="preserve"> </w:t>
        </w:r>
        <w:r w:rsidRPr="00585906">
          <w:rPr>
            <w:rStyle w:val="Hyperlink"/>
            <w:rFonts w:asciiTheme="minorHAnsi" w:hAnsiTheme="minorHAnsi" w:cstheme="minorHAnsi"/>
            <w:b w:val="0"/>
            <w:bCs w:val="0"/>
            <w:i/>
          </w:rPr>
          <w:t>6</w:t>
        </w:r>
        <w:r w:rsidRPr="00585906">
          <w:rPr>
            <w:rStyle w:val="Hyperlink"/>
            <w:rFonts w:asciiTheme="minorHAnsi" w:hAnsiTheme="minorHAnsi" w:cstheme="minorHAnsi"/>
            <w:b w:val="0"/>
            <w:bCs w:val="0"/>
          </w:rPr>
          <w:t>(5),</w:t>
        </w:r>
        <w:r w:rsidRPr="00585906">
          <w:rPr>
            <w:rStyle w:val="Hyperlink"/>
            <w:rFonts w:asciiTheme="minorHAnsi" w:hAnsiTheme="minorHAnsi" w:cstheme="minorHAnsi"/>
            <w:b w:val="0"/>
            <w:bCs w:val="0"/>
            <w:spacing w:val="-1"/>
          </w:rPr>
          <w:t xml:space="preserve"> </w:t>
        </w:r>
        <w:r w:rsidRPr="00585906">
          <w:rPr>
            <w:rStyle w:val="Hyperlink"/>
            <w:rFonts w:asciiTheme="minorHAnsi" w:hAnsiTheme="minorHAnsi" w:cstheme="minorHAnsi"/>
            <w:b w:val="0"/>
            <w:bCs w:val="0"/>
          </w:rPr>
          <w:t>igac043</w:t>
        </w:r>
      </w:hyperlink>
      <w:r w:rsidR="003E3F7B">
        <w:rPr>
          <w:rFonts w:asciiTheme="minorHAnsi" w:hAnsiTheme="minorHAnsi" w:cstheme="minorHAnsi"/>
        </w:rPr>
        <w:t>.</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w:t>
      </w:r>
      <w:r w:rsidR="00A55A77">
        <w:rPr>
          <w:rFonts w:asciiTheme="minorHAnsi" w:hAnsiTheme="minorHAnsi" w:cstheme="minorHAnsi"/>
          <w:b w:val="0"/>
          <w:bCs w:val="0"/>
        </w:rPr>
        <w:t>S</w:t>
      </w:r>
      <w:r w:rsidRPr="00585906">
        <w:rPr>
          <w:rFonts w:asciiTheme="minorHAnsi" w:hAnsiTheme="minorHAnsi" w:cstheme="minorHAnsi"/>
          <w:b w:val="0"/>
          <w:bCs w:val="0"/>
        </w:rPr>
        <w:t xml:space="preserve">elected for the INTERDEM Academy Publication Award 2022-2023 </w:t>
      </w:r>
      <w:hyperlink r:id="rId12">
        <w:r w:rsidRPr="00585906">
          <w:rPr>
            <w:rFonts w:asciiTheme="minorHAnsi" w:hAnsiTheme="minorHAnsi" w:cstheme="minorHAnsi"/>
            <w:b w:val="0"/>
            <w:bCs w:val="0"/>
            <w:u w:val="single"/>
          </w:rPr>
          <w:t>https://interdem.org/?p=8422</w:t>
        </w:r>
      </w:hyperlink>
      <w:r w:rsidRPr="00585906">
        <w:rPr>
          <w:rFonts w:asciiTheme="minorHAnsi" w:hAnsiTheme="minorHAnsi" w:cstheme="minorHAnsi"/>
          <w:b w:val="0"/>
          <w:bCs w:val="0"/>
        </w:rPr>
        <w:t>)</w:t>
      </w:r>
      <w:r w:rsidR="003E3F7B">
        <w:rPr>
          <w:rFonts w:asciiTheme="minorHAnsi" w:hAnsiTheme="minorHAnsi" w:cstheme="minorHAnsi"/>
          <w:b w:val="0"/>
          <w:bCs w:val="0"/>
        </w:rPr>
        <w:t>.</w:t>
      </w:r>
    </w:p>
    <w:p w14:paraId="3342E60E" w14:textId="77777777" w:rsidR="006B611D" w:rsidRPr="00585906" w:rsidRDefault="006B611D" w:rsidP="005C5F06">
      <w:pPr>
        <w:pStyle w:val="BodyText"/>
        <w:ind w:left="142" w:right="357"/>
        <w:rPr>
          <w:rFonts w:asciiTheme="minorHAnsi" w:hAnsiTheme="minorHAnsi" w:cstheme="minorHAnsi"/>
          <w:b w:val="0"/>
          <w:bCs w:val="0"/>
        </w:rPr>
      </w:pPr>
    </w:p>
    <w:p w14:paraId="288071CB" w14:textId="27AEB045" w:rsidR="006B611D" w:rsidRPr="00585906" w:rsidRDefault="006B611D" w:rsidP="005C5F06">
      <w:pPr>
        <w:pStyle w:val="BodyText"/>
        <w:ind w:left="142" w:right="358"/>
        <w:rPr>
          <w:rFonts w:asciiTheme="minorHAnsi" w:hAnsiTheme="minorHAnsi" w:cstheme="minorHAnsi"/>
          <w:b w:val="0"/>
          <w:bCs w:val="0"/>
        </w:rPr>
      </w:pPr>
      <w:r w:rsidRPr="00585906">
        <w:rPr>
          <w:rFonts w:asciiTheme="minorHAnsi" w:hAnsiTheme="minorHAnsi" w:cstheme="minorHAnsi"/>
        </w:rPr>
        <w:t>D'Andrea,</w:t>
      </w:r>
      <w:r w:rsidRPr="00585906">
        <w:rPr>
          <w:rFonts w:asciiTheme="minorHAnsi" w:hAnsiTheme="minorHAnsi" w:cstheme="minorHAnsi"/>
          <w:spacing w:val="-4"/>
        </w:rPr>
        <w:t xml:space="preserve"> </w:t>
      </w:r>
      <w:r w:rsidRPr="00585906">
        <w:rPr>
          <w:rFonts w:asciiTheme="minorHAnsi" w:hAnsiTheme="minorHAnsi" w:cstheme="minorHAnsi"/>
        </w:rPr>
        <w:t>F.,</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Tischler,</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V.,</w:t>
      </w:r>
      <w:r w:rsidRPr="00585906">
        <w:rPr>
          <w:rFonts w:asciiTheme="minorHAnsi" w:hAnsiTheme="minorHAnsi" w:cstheme="minorHAnsi"/>
          <w:b w:val="0"/>
          <w:bCs w:val="0"/>
          <w:spacing w:val="-8"/>
        </w:rPr>
        <w:t xml:space="preserve"> </w:t>
      </w:r>
      <w:r w:rsidRPr="00585906">
        <w:rPr>
          <w:rFonts w:asciiTheme="minorHAnsi" w:hAnsiTheme="minorHAnsi" w:cstheme="minorHAnsi"/>
          <w:b w:val="0"/>
          <w:bCs w:val="0"/>
        </w:rPr>
        <w:t>Dening,</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T.,</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&amp;</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Churchill,</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A.</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(2022).</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Olfactory</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stimulation</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for</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people</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with</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dementia:</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 xml:space="preserve">a rapid review. </w:t>
      </w:r>
      <w:hyperlink r:id="rId13" w:history="1">
        <w:r w:rsidRPr="00585906">
          <w:rPr>
            <w:rStyle w:val="Hyperlink"/>
            <w:rFonts w:asciiTheme="minorHAnsi" w:hAnsiTheme="minorHAnsi" w:cstheme="minorHAnsi"/>
            <w:b w:val="0"/>
            <w:bCs w:val="0"/>
            <w:i/>
          </w:rPr>
          <w:t xml:space="preserve">Dementia, </w:t>
        </w:r>
        <w:r w:rsidRPr="00585906">
          <w:rPr>
            <w:rStyle w:val="Hyperlink"/>
            <w:rFonts w:asciiTheme="minorHAnsi" w:hAnsiTheme="minorHAnsi" w:cstheme="minorHAnsi"/>
            <w:b w:val="0"/>
            <w:bCs w:val="0"/>
            <w:i/>
            <w:iCs/>
          </w:rPr>
          <w:t>21</w:t>
        </w:r>
        <w:r w:rsidRPr="00585906">
          <w:rPr>
            <w:rStyle w:val="Hyperlink"/>
            <w:rFonts w:asciiTheme="minorHAnsi" w:hAnsiTheme="minorHAnsi" w:cstheme="minorHAnsi"/>
            <w:b w:val="0"/>
            <w:bCs w:val="0"/>
            <w:i/>
          </w:rPr>
          <w:t>(5), 1800-1824.</w:t>
        </w:r>
      </w:hyperlink>
      <w:r w:rsidRPr="00585906">
        <w:rPr>
          <w:rFonts w:asciiTheme="minorHAnsi" w:hAnsiTheme="minorHAnsi" w:cstheme="minorHAnsi"/>
          <w:b w:val="0"/>
          <w:bCs w:val="0"/>
        </w:rPr>
        <w:t xml:space="preserve"> (</w:t>
      </w:r>
      <w:r w:rsidR="00A55A77">
        <w:rPr>
          <w:rFonts w:asciiTheme="minorHAnsi" w:hAnsiTheme="minorHAnsi" w:cstheme="minorHAnsi"/>
          <w:b w:val="0"/>
          <w:bCs w:val="0"/>
        </w:rPr>
        <w:t>S</w:t>
      </w:r>
      <w:r w:rsidRPr="00585906">
        <w:rPr>
          <w:rFonts w:asciiTheme="minorHAnsi" w:hAnsiTheme="minorHAnsi" w:cstheme="minorHAnsi"/>
          <w:b w:val="0"/>
          <w:bCs w:val="0"/>
        </w:rPr>
        <w:t xml:space="preserve">elected for the INTERDEM Article of the Month: April 2022 </w:t>
      </w:r>
      <w:hyperlink r:id="rId14">
        <w:r w:rsidRPr="00585906">
          <w:rPr>
            <w:rFonts w:asciiTheme="minorHAnsi" w:hAnsiTheme="minorHAnsi" w:cstheme="minorHAnsi"/>
            <w:b w:val="0"/>
            <w:bCs w:val="0"/>
            <w:u w:val="single"/>
          </w:rPr>
          <w:t>https://interdem.org/?p=7819</w:t>
        </w:r>
      </w:hyperlink>
      <w:r w:rsidRPr="00585906">
        <w:rPr>
          <w:rFonts w:asciiTheme="minorHAnsi" w:hAnsiTheme="minorHAnsi" w:cstheme="minorHAnsi"/>
          <w:b w:val="0"/>
          <w:bCs w:val="0"/>
        </w:rPr>
        <w:t>)</w:t>
      </w:r>
      <w:r w:rsidR="003E3F7B">
        <w:rPr>
          <w:rFonts w:asciiTheme="minorHAnsi" w:hAnsiTheme="minorHAnsi" w:cstheme="minorHAnsi"/>
          <w:b w:val="0"/>
          <w:bCs w:val="0"/>
        </w:rPr>
        <w:t>.</w:t>
      </w:r>
    </w:p>
    <w:p w14:paraId="55468E99" w14:textId="77777777" w:rsidR="00D22FBC" w:rsidRPr="00585906" w:rsidRDefault="00D22FBC" w:rsidP="00585906">
      <w:pPr>
        <w:pStyle w:val="BodyText"/>
        <w:spacing w:before="1"/>
        <w:rPr>
          <w:rFonts w:asciiTheme="minorHAnsi" w:hAnsiTheme="minorHAnsi" w:cstheme="minorHAnsi"/>
        </w:rPr>
      </w:pPr>
    </w:p>
    <w:p w14:paraId="680FEBD0" w14:textId="77777777" w:rsidR="006D47C9" w:rsidRPr="00585906" w:rsidRDefault="006D47C9" w:rsidP="006D47C9">
      <w:pPr>
        <w:ind w:left="142"/>
        <w:rPr>
          <w:rFonts w:asciiTheme="minorHAnsi" w:hAnsiTheme="minorHAnsi" w:cstheme="minorHAnsi"/>
          <w:b/>
          <w:bCs/>
        </w:rPr>
      </w:pPr>
      <w:r w:rsidRPr="00585906">
        <w:rPr>
          <w:rFonts w:asciiTheme="minorHAnsi" w:hAnsiTheme="minorHAnsi" w:cstheme="minorHAnsi"/>
          <w:b/>
          <w:bCs/>
        </w:rPr>
        <w:t>Recent grants (within 5 years)</w:t>
      </w:r>
    </w:p>
    <w:p w14:paraId="05210CBF" w14:textId="77777777" w:rsidR="00FC6FC5" w:rsidRPr="00585906" w:rsidRDefault="00FC6FC5" w:rsidP="00FC6FC5">
      <w:pPr>
        <w:pStyle w:val="BodyText"/>
        <w:spacing w:before="10"/>
        <w:rPr>
          <w:rFonts w:asciiTheme="minorHAnsi" w:hAnsiTheme="minorHAnsi" w:cstheme="minorHAnsi"/>
          <w:b w:val="0"/>
          <w:bCs w:val="0"/>
        </w:rPr>
      </w:pPr>
    </w:p>
    <w:p w14:paraId="5FF2AC8A" w14:textId="77777777" w:rsidR="00FC6FC5" w:rsidRPr="00585906" w:rsidRDefault="00FC6FC5" w:rsidP="00FC6FC5">
      <w:pPr>
        <w:pStyle w:val="BodyText"/>
        <w:tabs>
          <w:tab w:val="left" w:pos="2212"/>
        </w:tabs>
        <w:ind w:left="2211" w:right="318" w:hanging="2093"/>
        <w:rPr>
          <w:rFonts w:asciiTheme="minorHAnsi" w:hAnsiTheme="minorHAnsi" w:cstheme="minorHAnsi"/>
          <w:b w:val="0"/>
          <w:bCs w:val="0"/>
          <w:lang w:val="en-GB"/>
        </w:rPr>
      </w:pPr>
      <w:r w:rsidRPr="00585906">
        <w:rPr>
          <w:rFonts w:asciiTheme="minorHAnsi" w:hAnsiTheme="minorHAnsi" w:cstheme="minorHAnsi"/>
          <w:b w:val="0"/>
          <w:bCs w:val="0"/>
          <w:spacing w:val="-2"/>
        </w:rPr>
        <w:t xml:space="preserve">2024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spacing w:val="-2"/>
        </w:rPr>
        <w:t>2026</w:t>
      </w:r>
      <w:r w:rsidRPr="00585906">
        <w:rPr>
          <w:rFonts w:asciiTheme="minorHAnsi" w:hAnsiTheme="minorHAnsi" w:cstheme="minorHAnsi"/>
        </w:rPr>
        <w:tab/>
        <w:t>Co-Lead</w:t>
      </w:r>
      <w:r w:rsidRPr="00585906">
        <w:rPr>
          <w:rFonts w:asciiTheme="minorHAnsi" w:hAnsiTheme="minorHAnsi" w:cstheme="minorHAnsi"/>
          <w:b w:val="0"/>
          <w:bCs w:val="0"/>
        </w:rPr>
        <w:t xml:space="preserve"> of </w:t>
      </w:r>
      <w:hyperlink r:id="rId15" w:history="1">
        <w:r w:rsidRPr="00585906">
          <w:rPr>
            <w:rStyle w:val="Hyperlink"/>
            <w:rFonts w:asciiTheme="minorHAnsi" w:hAnsiTheme="minorHAnsi" w:cstheme="minorHAnsi"/>
            <w:b w:val="0"/>
            <w:bCs w:val="0"/>
          </w:rPr>
          <w:t>METHODEM study</w:t>
        </w:r>
      </w:hyperlink>
      <w:r w:rsidRPr="00585906">
        <w:rPr>
          <w:rFonts w:asciiTheme="minorHAnsi" w:hAnsiTheme="minorHAnsi" w:cstheme="minorHAnsi"/>
          <w:b w:val="0"/>
          <w:bCs w:val="0"/>
        </w:rPr>
        <w:t>: Methodological consensus for complex Interventions in dementia’.</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Alzheimer's</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Association,</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Advancing</w:t>
      </w:r>
      <w:r w:rsidRPr="00585906">
        <w:rPr>
          <w:rFonts w:asciiTheme="minorHAnsi" w:hAnsiTheme="minorHAnsi" w:cstheme="minorHAnsi"/>
          <w:b w:val="0"/>
          <w:bCs w:val="0"/>
          <w:spacing w:val="-3"/>
        </w:rPr>
        <w:t xml:space="preserve"> </w:t>
      </w:r>
      <w:r w:rsidRPr="00585906">
        <w:rPr>
          <w:rFonts w:asciiTheme="minorHAnsi" w:hAnsiTheme="minorHAnsi" w:cstheme="minorHAnsi"/>
          <w:b w:val="0"/>
          <w:bCs w:val="0"/>
        </w:rPr>
        <w:t>Research</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 xml:space="preserve">on Care and Outcome Measurement (ARCOM) programme. Funding: </w:t>
      </w:r>
      <w:r w:rsidRPr="00585906">
        <w:rPr>
          <w:rFonts w:asciiTheme="minorHAnsi" w:hAnsiTheme="minorHAnsi" w:cstheme="minorHAnsi"/>
          <w:b w:val="0"/>
          <w:bCs w:val="0"/>
          <w:lang w:val="en-GB"/>
        </w:rPr>
        <w:t>secured £70,000 funding allocated to GIAM (total award £193,500) for a research project ‘METHODEM.</w:t>
      </w:r>
    </w:p>
    <w:p w14:paraId="7BD209F6" w14:textId="1F3B0327" w:rsidR="00FC6FC5" w:rsidRPr="00585906" w:rsidRDefault="00FC6FC5" w:rsidP="00D04345">
      <w:pPr>
        <w:pStyle w:val="BodyText"/>
        <w:tabs>
          <w:tab w:val="left" w:pos="2212"/>
        </w:tabs>
        <w:ind w:left="2211" w:right="145" w:hanging="2093"/>
        <w:rPr>
          <w:rFonts w:asciiTheme="minorHAnsi" w:hAnsiTheme="minorHAnsi" w:cstheme="minorHAnsi"/>
          <w:b w:val="0"/>
          <w:bCs w:val="0"/>
        </w:rPr>
      </w:pPr>
      <w:r w:rsidRPr="00585906">
        <w:rPr>
          <w:rFonts w:asciiTheme="minorHAnsi" w:hAnsiTheme="minorHAnsi" w:cstheme="minorHAnsi"/>
          <w:b w:val="0"/>
          <w:bCs w:val="0"/>
        </w:rPr>
        <w:t xml:space="preserve">                                   </w:t>
      </w:r>
      <w:r w:rsidR="00D04345" w:rsidRPr="00585906">
        <w:rPr>
          <w:rFonts w:asciiTheme="minorHAnsi" w:hAnsiTheme="minorHAnsi" w:cstheme="minorHAnsi"/>
          <w:b w:val="0"/>
          <w:bCs w:val="0"/>
        </w:rPr>
        <w:tab/>
      </w:r>
      <w:r w:rsidRPr="00585906">
        <w:rPr>
          <w:rFonts w:asciiTheme="minorHAnsi" w:hAnsiTheme="minorHAnsi" w:cstheme="minorHAnsi"/>
          <w:b w:val="0"/>
          <w:bCs w:val="0"/>
          <w:u w:val="single"/>
        </w:rPr>
        <w:t>Principal Investigator</w:t>
      </w:r>
      <w:r w:rsidRPr="00585906">
        <w:rPr>
          <w:rFonts w:asciiTheme="minorHAnsi" w:hAnsiTheme="minorHAnsi" w:cstheme="minorHAnsi"/>
          <w:b w:val="0"/>
          <w:bCs w:val="0"/>
        </w:rPr>
        <w:t xml:space="preserve">: Prof Maud Graff, Radboud University Medical Center (Nijmegen). </w:t>
      </w:r>
    </w:p>
    <w:p w14:paraId="43D52EC8" w14:textId="10991C51" w:rsidR="00FC6FC5" w:rsidRPr="00585906" w:rsidRDefault="00FC6FC5" w:rsidP="00FC6FC5">
      <w:pPr>
        <w:pStyle w:val="BodyText"/>
        <w:tabs>
          <w:tab w:val="left" w:pos="2212"/>
        </w:tabs>
        <w:ind w:left="2211" w:right="318" w:hanging="2093"/>
        <w:rPr>
          <w:rFonts w:asciiTheme="minorHAnsi" w:hAnsiTheme="minorHAnsi" w:cstheme="minorHAnsi"/>
          <w:b w:val="0"/>
          <w:bCs w:val="0"/>
        </w:rPr>
      </w:pPr>
      <w:r w:rsidRPr="00585906">
        <w:rPr>
          <w:rFonts w:asciiTheme="minorHAnsi" w:hAnsiTheme="minorHAnsi" w:cstheme="minorHAnsi"/>
          <w:b w:val="0"/>
          <w:bCs w:val="0"/>
        </w:rPr>
        <w:t xml:space="preserve">                                      </w:t>
      </w:r>
      <w:r w:rsidR="00D04345" w:rsidRPr="00585906">
        <w:rPr>
          <w:rFonts w:asciiTheme="minorHAnsi" w:hAnsiTheme="minorHAnsi" w:cstheme="minorHAnsi"/>
          <w:b w:val="0"/>
          <w:bCs w:val="0"/>
        </w:rPr>
        <w:tab/>
      </w:r>
      <w:r w:rsidRPr="00585906">
        <w:rPr>
          <w:rFonts w:asciiTheme="minorHAnsi" w:hAnsiTheme="minorHAnsi" w:cstheme="minorHAnsi"/>
          <w:b w:val="0"/>
          <w:bCs w:val="0"/>
          <w:u w:val="single"/>
        </w:rPr>
        <w:t>Co-lead</w:t>
      </w:r>
      <w:r w:rsidRPr="00585906">
        <w:rPr>
          <w:rFonts w:asciiTheme="minorHAnsi" w:hAnsiTheme="minorHAnsi" w:cstheme="minorHAnsi"/>
          <w:b w:val="0"/>
          <w:bCs w:val="0"/>
        </w:rPr>
        <w:t xml:space="preserve">: Dr Federica D’Andrea and Dr Sara L. Bartles. </w:t>
      </w:r>
    </w:p>
    <w:p w14:paraId="4E7BA76D" w14:textId="77777777" w:rsidR="00FC6FC5" w:rsidRPr="00585906" w:rsidRDefault="00FC6FC5" w:rsidP="00FC6FC5">
      <w:pPr>
        <w:pStyle w:val="BodyText"/>
        <w:tabs>
          <w:tab w:val="left" w:pos="2212"/>
        </w:tabs>
        <w:ind w:left="2211" w:right="318" w:hanging="2093"/>
        <w:rPr>
          <w:rFonts w:asciiTheme="minorHAnsi" w:hAnsiTheme="minorHAnsi" w:cstheme="minorHAnsi"/>
        </w:rPr>
      </w:pPr>
    </w:p>
    <w:p w14:paraId="632A4CC3" w14:textId="77777777" w:rsidR="00D04345" w:rsidRPr="00585906" w:rsidRDefault="00FC6FC5" w:rsidP="00D04345">
      <w:pPr>
        <w:ind w:right="500" w:firstLine="118"/>
        <w:rPr>
          <w:rFonts w:asciiTheme="minorHAnsi" w:eastAsia="Arial" w:hAnsiTheme="minorHAnsi" w:cstheme="minorHAnsi"/>
          <w:color w:val="000000" w:themeColor="text1"/>
        </w:rPr>
      </w:pPr>
      <w:r w:rsidRPr="00585906">
        <w:rPr>
          <w:rFonts w:asciiTheme="minorHAnsi" w:hAnsiTheme="minorHAnsi" w:cstheme="minorHAnsi"/>
        </w:rPr>
        <w:t xml:space="preserve">2025 </w:t>
      </w:r>
      <w:r w:rsidRPr="00585906">
        <w:rPr>
          <w:rFonts w:asciiTheme="minorHAnsi" w:hAnsiTheme="minorHAnsi" w:cstheme="minorHAnsi"/>
          <w:color w:val="0D0D0D"/>
          <w:lang w:val="en-GB"/>
        </w:rPr>
        <w:t xml:space="preserve">– </w:t>
      </w:r>
      <w:r w:rsidRPr="00585906">
        <w:rPr>
          <w:rFonts w:asciiTheme="minorHAnsi" w:hAnsiTheme="minorHAnsi" w:cstheme="minorHAnsi"/>
        </w:rPr>
        <w:t xml:space="preserve">2026                  </w:t>
      </w:r>
      <w:r w:rsidRPr="00585906">
        <w:rPr>
          <w:rFonts w:asciiTheme="minorHAnsi" w:hAnsiTheme="minorHAnsi" w:cstheme="minorHAnsi"/>
          <w:b/>
          <w:bCs/>
        </w:rPr>
        <w:t>Principal Investigator</w:t>
      </w:r>
      <w:r w:rsidRPr="00585906">
        <w:rPr>
          <w:rFonts w:asciiTheme="minorHAnsi" w:hAnsiTheme="minorHAnsi" w:cstheme="minorHAnsi"/>
        </w:rPr>
        <w:t xml:space="preserve"> of </w:t>
      </w:r>
      <w:r w:rsidRPr="00585906">
        <w:rPr>
          <w:rFonts w:asciiTheme="minorHAnsi" w:eastAsia="Arial" w:hAnsiTheme="minorHAnsi" w:cstheme="minorHAnsi"/>
          <w:color w:val="000000" w:themeColor="text1"/>
        </w:rPr>
        <w:t xml:space="preserve">Olfaction, ageing and dementia: Building a collaborative </w:t>
      </w:r>
    </w:p>
    <w:p w14:paraId="66AA76A8" w14:textId="6A725706" w:rsidR="00FC6FC5" w:rsidRPr="00585906" w:rsidRDefault="00FC6FC5" w:rsidP="003E3F7B">
      <w:pPr>
        <w:ind w:left="2160" w:right="500"/>
        <w:rPr>
          <w:rFonts w:asciiTheme="minorHAnsi" w:hAnsiTheme="minorHAnsi" w:cstheme="minorHAnsi"/>
          <w:b/>
          <w:bCs/>
        </w:rPr>
      </w:pPr>
      <w:r w:rsidRPr="00585906">
        <w:rPr>
          <w:rFonts w:asciiTheme="minorHAnsi" w:eastAsia="Arial" w:hAnsiTheme="minorHAnsi" w:cstheme="minorHAnsi"/>
          <w:color w:val="000000" w:themeColor="text1"/>
        </w:rPr>
        <w:t>network to advance research and innovation. Funding secured: £4</w:t>
      </w:r>
      <w:r w:rsidR="00982FAF" w:rsidRPr="00585906">
        <w:rPr>
          <w:rFonts w:asciiTheme="minorHAnsi" w:eastAsia="Arial" w:hAnsiTheme="minorHAnsi" w:cstheme="minorHAnsi"/>
          <w:color w:val="000000" w:themeColor="text1"/>
        </w:rPr>
        <w:t>,</w:t>
      </w:r>
      <w:r w:rsidRPr="00585906">
        <w:rPr>
          <w:rFonts w:asciiTheme="minorHAnsi" w:eastAsia="Arial" w:hAnsiTheme="minorHAnsi" w:cstheme="minorHAnsi"/>
          <w:color w:val="000000" w:themeColor="text1"/>
        </w:rPr>
        <w:t xml:space="preserve">800 </w:t>
      </w:r>
      <w:r w:rsidRPr="00585906">
        <w:rPr>
          <w:rFonts w:asciiTheme="minorHAnsi" w:hAnsiTheme="minorHAnsi" w:cstheme="minorHAnsi"/>
        </w:rPr>
        <w:t xml:space="preserve">by Economic and Social Research Council (ESRC). </w:t>
      </w:r>
      <w:r w:rsidRPr="00585906">
        <w:rPr>
          <w:rFonts w:asciiTheme="minorHAnsi" w:hAnsiTheme="minorHAnsi" w:cstheme="minorHAnsi"/>
          <w:u w:val="single"/>
        </w:rPr>
        <w:t>Co-applicants</w:t>
      </w:r>
      <w:r w:rsidRPr="00585906">
        <w:rPr>
          <w:rFonts w:asciiTheme="minorHAnsi" w:hAnsiTheme="minorHAnsi" w:cstheme="minorHAnsi"/>
        </w:rPr>
        <w:t xml:space="preserve">: Prof Tom Dening from Nottingham University, Prof Victoria Tischler from Surrey University, Dr Megan </w:t>
      </w:r>
      <w:r w:rsidRPr="00585906">
        <w:rPr>
          <w:rFonts w:asciiTheme="minorHAnsi" w:hAnsiTheme="minorHAnsi" w:cstheme="minorHAnsi"/>
        </w:rPr>
        <w:lastRenderedPageBreak/>
        <w:t>Loughnane from Surrey University, Duncan Boak CEO SmellTaste charity, Peter Middleton a person living with dementia</w:t>
      </w:r>
    </w:p>
    <w:p w14:paraId="3496E77E" w14:textId="77777777" w:rsidR="00FC6FC5" w:rsidRPr="00585906" w:rsidRDefault="00FC6FC5" w:rsidP="00FC6FC5">
      <w:pPr>
        <w:pStyle w:val="BodyText"/>
        <w:tabs>
          <w:tab w:val="left" w:pos="2212"/>
        </w:tabs>
        <w:ind w:right="318"/>
        <w:rPr>
          <w:rFonts w:asciiTheme="minorHAnsi" w:hAnsiTheme="minorHAnsi" w:cstheme="minorHAnsi"/>
        </w:rPr>
      </w:pPr>
    </w:p>
    <w:p w14:paraId="1C3BAC29" w14:textId="3F817AA4" w:rsidR="00FC6FC5" w:rsidRPr="00585906" w:rsidRDefault="00FC6FC5" w:rsidP="00FC6FC5">
      <w:pPr>
        <w:pStyle w:val="BodyText"/>
        <w:tabs>
          <w:tab w:val="left" w:pos="2212"/>
        </w:tabs>
        <w:ind w:left="2211" w:right="318" w:hanging="2093"/>
        <w:rPr>
          <w:rFonts w:asciiTheme="minorHAnsi" w:hAnsiTheme="minorHAnsi" w:cstheme="minorHAnsi"/>
          <w:b w:val="0"/>
          <w:bCs w:val="0"/>
          <w:lang w:val="en-GB"/>
        </w:rPr>
      </w:pPr>
      <w:r w:rsidRPr="00585906">
        <w:rPr>
          <w:rFonts w:asciiTheme="minorHAnsi" w:hAnsiTheme="minorHAnsi" w:cstheme="minorHAnsi"/>
          <w:b w:val="0"/>
          <w:bCs w:val="0"/>
        </w:rPr>
        <w:t>2025</w:t>
      </w:r>
      <w:r w:rsidRPr="00585906">
        <w:rPr>
          <w:rFonts w:asciiTheme="minorHAnsi" w:hAnsiTheme="minorHAnsi" w:cstheme="minorHAnsi"/>
          <w:b w:val="0"/>
          <w:bCs w:val="0"/>
          <w:color w:val="242831"/>
          <w:lang w:val="en-GB" w:eastAsia="en-GB"/>
        </w:rPr>
        <w:t xml:space="preserve"> </w:t>
      </w:r>
      <w:r w:rsidRPr="00585906">
        <w:rPr>
          <w:rFonts w:asciiTheme="minorHAnsi" w:hAnsiTheme="minorHAnsi" w:cstheme="minorHAnsi"/>
          <w:color w:val="242831"/>
          <w:lang w:val="en-GB" w:eastAsia="en-GB"/>
        </w:rPr>
        <w:t xml:space="preserve">                </w:t>
      </w:r>
      <w:r w:rsidRPr="00585906">
        <w:rPr>
          <w:rFonts w:asciiTheme="minorHAnsi" w:hAnsiTheme="minorHAnsi" w:cstheme="minorHAnsi"/>
          <w:color w:val="242831"/>
          <w:lang w:val="en-GB" w:eastAsia="en-GB"/>
        </w:rPr>
        <w:tab/>
        <w:t>(</w:t>
      </w:r>
      <w:r w:rsidRPr="00585906">
        <w:rPr>
          <w:rFonts w:asciiTheme="minorHAnsi" w:hAnsiTheme="minorHAnsi" w:cstheme="minorHAnsi"/>
          <w:lang w:val="en-GB"/>
        </w:rPr>
        <w:t xml:space="preserve">Under Assessment) Principal Investigator </w:t>
      </w:r>
      <w:r w:rsidRPr="00585906">
        <w:rPr>
          <w:rFonts w:asciiTheme="minorHAnsi" w:hAnsiTheme="minorHAnsi" w:cstheme="minorHAnsi"/>
          <w:b w:val="0"/>
          <w:bCs w:val="0"/>
          <w:lang w:val="en-GB"/>
        </w:rPr>
        <w:t xml:space="preserve">of Olfactory function and incidence of cognitive decline and dementia. Funding Sought: £9,810 British Academy / Leverhulme Small Research Grants.  </w:t>
      </w:r>
      <w:r w:rsidRPr="00585906">
        <w:rPr>
          <w:rFonts w:asciiTheme="minorHAnsi" w:hAnsiTheme="minorHAnsi" w:cstheme="minorHAnsi"/>
          <w:b w:val="0"/>
          <w:bCs w:val="0"/>
          <w:u w:val="single"/>
          <w:lang w:val="en-GB"/>
        </w:rPr>
        <w:t>Co-applicant:</w:t>
      </w:r>
      <w:r w:rsidRPr="00585906">
        <w:rPr>
          <w:rFonts w:asciiTheme="minorHAnsi" w:hAnsiTheme="minorHAnsi" w:cstheme="minorHAnsi"/>
          <w:b w:val="0"/>
          <w:bCs w:val="0"/>
          <w:lang w:val="en-GB"/>
        </w:rPr>
        <w:t xml:space="preserve"> Dr Serena Sabatini</w:t>
      </w:r>
    </w:p>
    <w:p w14:paraId="38485D23" w14:textId="77777777" w:rsidR="00FC6FC5" w:rsidRPr="00585906" w:rsidRDefault="00FC6FC5" w:rsidP="00FC6FC5">
      <w:pPr>
        <w:pStyle w:val="BodyText"/>
        <w:tabs>
          <w:tab w:val="left" w:pos="2212"/>
        </w:tabs>
        <w:ind w:left="2211" w:right="318" w:hanging="2093"/>
        <w:rPr>
          <w:rFonts w:asciiTheme="minorHAnsi" w:hAnsiTheme="minorHAnsi" w:cstheme="minorHAnsi"/>
          <w:lang w:val="en-GB"/>
        </w:rPr>
      </w:pPr>
      <w:r w:rsidRPr="00585906">
        <w:rPr>
          <w:rFonts w:asciiTheme="minorHAnsi" w:hAnsiTheme="minorHAnsi" w:cstheme="minorHAnsi"/>
          <w:lang w:val="en-GB"/>
        </w:rPr>
        <w:t xml:space="preserve">                                 </w:t>
      </w:r>
    </w:p>
    <w:p w14:paraId="20F853AC" w14:textId="1FDF54B4" w:rsidR="00FC6FC5" w:rsidRPr="00585906" w:rsidRDefault="00FC6FC5" w:rsidP="00FC6FC5">
      <w:pPr>
        <w:pStyle w:val="BodyText"/>
        <w:tabs>
          <w:tab w:val="left" w:pos="2212"/>
        </w:tabs>
        <w:ind w:left="2211" w:right="318" w:hanging="2093"/>
        <w:rPr>
          <w:rFonts w:asciiTheme="minorHAnsi" w:hAnsiTheme="minorHAnsi" w:cstheme="minorHAnsi"/>
          <w:b w:val="0"/>
          <w:bCs w:val="0"/>
        </w:rPr>
      </w:pPr>
      <w:r w:rsidRPr="00585906">
        <w:rPr>
          <w:rFonts w:asciiTheme="minorHAnsi" w:hAnsiTheme="minorHAnsi" w:cstheme="minorHAnsi"/>
          <w:b w:val="0"/>
          <w:bCs w:val="0"/>
        </w:rPr>
        <w:t>2025</w:t>
      </w:r>
      <w:r w:rsidRPr="00585906">
        <w:rPr>
          <w:rFonts w:asciiTheme="minorHAnsi" w:hAnsiTheme="minorHAnsi" w:cstheme="minorHAnsi"/>
        </w:rPr>
        <w:t xml:space="preserve">  </w:t>
      </w:r>
      <w:r w:rsidRPr="00585906">
        <w:rPr>
          <w:rFonts w:asciiTheme="minorHAnsi" w:hAnsiTheme="minorHAnsi" w:cstheme="minorHAnsi"/>
        </w:rPr>
        <w:tab/>
        <w:t xml:space="preserve">(Under Assessment) Co-Supervisor of SENTIOR-XR </w:t>
      </w:r>
      <w:r w:rsidRPr="00585906">
        <w:rPr>
          <w:rFonts w:asciiTheme="minorHAnsi" w:hAnsiTheme="minorHAnsi" w:cstheme="minorHAnsi"/>
          <w:b w:val="0"/>
          <w:bCs w:val="0"/>
        </w:rPr>
        <w:t>project (Latin verb “sentior” to ‘perceive/feel/sense) Marie Skłodowska-Curie Actions</w:t>
      </w:r>
      <w:r w:rsidRPr="00585906">
        <w:rPr>
          <w:rFonts w:asciiTheme="minorHAnsi" w:hAnsiTheme="minorHAnsi" w:cstheme="minorHAnsi"/>
          <w:b w:val="0"/>
          <w:bCs w:val="0"/>
          <w:lang w:val="en-GB"/>
        </w:rPr>
        <w:t xml:space="preserve"> Postdoctoral Fellowships</w:t>
      </w:r>
      <w:r w:rsidRPr="00585906">
        <w:rPr>
          <w:rFonts w:asciiTheme="minorHAnsi" w:hAnsiTheme="minorHAnsi" w:cstheme="minorHAnsi"/>
          <w:b w:val="0"/>
          <w:bCs w:val="0"/>
        </w:rPr>
        <w:t xml:space="preserve">. Funding </w:t>
      </w:r>
      <w:r w:rsidR="00E7281E" w:rsidRPr="00585906">
        <w:rPr>
          <w:rFonts w:asciiTheme="minorHAnsi" w:hAnsiTheme="minorHAnsi" w:cstheme="minorHAnsi"/>
          <w:b w:val="0"/>
          <w:bCs w:val="0"/>
        </w:rPr>
        <w:t>£</w:t>
      </w:r>
      <w:r w:rsidRPr="00585906">
        <w:rPr>
          <w:rFonts w:asciiTheme="minorHAnsi" w:hAnsiTheme="minorHAnsi" w:cstheme="minorHAnsi"/>
          <w:b w:val="0"/>
          <w:bCs w:val="0"/>
          <w:lang w:val="en-GB"/>
        </w:rPr>
        <w:t>226,386</w:t>
      </w:r>
      <w:r w:rsidRPr="00585906">
        <w:rPr>
          <w:rFonts w:asciiTheme="minorHAnsi" w:hAnsiTheme="minorHAnsi" w:cstheme="minorHAnsi"/>
          <w:b w:val="0"/>
          <w:bCs w:val="0"/>
        </w:rPr>
        <w:t xml:space="preserve"> (of which £2</w:t>
      </w:r>
      <w:r w:rsidR="00E7281E" w:rsidRPr="00585906">
        <w:rPr>
          <w:rFonts w:asciiTheme="minorHAnsi" w:hAnsiTheme="minorHAnsi" w:cstheme="minorHAnsi"/>
          <w:b w:val="0"/>
          <w:bCs w:val="0"/>
        </w:rPr>
        <w:t>,</w:t>
      </w:r>
      <w:r w:rsidRPr="00585906">
        <w:rPr>
          <w:rFonts w:asciiTheme="minorHAnsi" w:hAnsiTheme="minorHAnsi" w:cstheme="minorHAnsi"/>
          <w:b w:val="0"/>
          <w:bCs w:val="0"/>
        </w:rPr>
        <w:t>350 for University of West London)</w:t>
      </w:r>
    </w:p>
    <w:p w14:paraId="71AEC12D" w14:textId="654AA9E9" w:rsidR="00FC6FC5" w:rsidRPr="00585906" w:rsidRDefault="00FC6FC5" w:rsidP="00FC6FC5">
      <w:pPr>
        <w:pStyle w:val="BodyText"/>
        <w:tabs>
          <w:tab w:val="left" w:pos="2212"/>
        </w:tabs>
        <w:ind w:left="2211" w:right="318" w:hanging="2093"/>
        <w:rPr>
          <w:rFonts w:asciiTheme="minorHAnsi" w:hAnsiTheme="minorHAnsi" w:cstheme="minorHAnsi"/>
          <w:b w:val="0"/>
          <w:bCs w:val="0"/>
        </w:rPr>
      </w:pPr>
      <w:r w:rsidRPr="00585906">
        <w:rPr>
          <w:rFonts w:asciiTheme="minorHAnsi" w:hAnsiTheme="minorHAnsi" w:cstheme="minorHAnsi"/>
          <w:b w:val="0"/>
          <w:bCs w:val="0"/>
        </w:rPr>
        <w:tab/>
      </w:r>
      <w:r w:rsidRPr="00585906">
        <w:rPr>
          <w:rFonts w:asciiTheme="minorHAnsi" w:hAnsiTheme="minorHAnsi" w:cstheme="minorHAnsi"/>
          <w:b w:val="0"/>
          <w:bCs w:val="0"/>
          <w:u w:val="single"/>
        </w:rPr>
        <w:t>Co-applicants</w:t>
      </w:r>
      <w:r w:rsidRPr="00585906">
        <w:rPr>
          <w:rFonts w:asciiTheme="minorHAnsi" w:hAnsiTheme="minorHAnsi" w:cstheme="minorHAnsi"/>
          <w:b w:val="0"/>
          <w:bCs w:val="0"/>
        </w:rPr>
        <w:t>: Dr Tana Moorey (Fellow), Prof Denise Doyle University of Derby</w:t>
      </w:r>
    </w:p>
    <w:p w14:paraId="13767B3B" w14:textId="77777777" w:rsidR="00187B72" w:rsidRPr="00585906" w:rsidRDefault="00187B72" w:rsidP="00FC6FC5">
      <w:pPr>
        <w:pStyle w:val="BodyText"/>
        <w:tabs>
          <w:tab w:val="left" w:pos="2212"/>
        </w:tabs>
        <w:ind w:left="2211" w:right="318" w:hanging="2093"/>
        <w:rPr>
          <w:rFonts w:asciiTheme="minorHAnsi" w:hAnsiTheme="minorHAnsi" w:cstheme="minorHAnsi"/>
          <w:b w:val="0"/>
          <w:bCs w:val="0"/>
        </w:rPr>
      </w:pPr>
    </w:p>
    <w:p w14:paraId="6F9C24E5" w14:textId="4B892101" w:rsidR="00E7281E" w:rsidRPr="00585906" w:rsidRDefault="00E7281E" w:rsidP="00187B72">
      <w:pPr>
        <w:pStyle w:val="BodyText"/>
        <w:tabs>
          <w:tab w:val="left" w:pos="2212"/>
        </w:tabs>
        <w:ind w:left="2211" w:right="318" w:hanging="2093"/>
        <w:rPr>
          <w:rFonts w:asciiTheme="minorHAnsi" w:hAnsiTheme="minorHAnsi" w:cstheme="minorHAnsi"/>
          <w:b w:val="0"/>
          <w:bCs w:val="0"/>
        </w:rPr>
      </w:pPr>
      <w:r w:rsidRPr="00585906">
        <w:rPr>
          <w:rFonts w:asciiTheme="minorHAnsi" w:hAnsiTheme="minorHAnsi" w:cstheme="minorHAnsi"/>
          <w:b w:val="0"/>
          <w:bCs w:val="0"/>
        </w:rPr>
        <w:t>2025</w:t>
      </w:r>
      <w:r w:rsidR="00EA4B48" w:rsidRPr="00585906">
        <w:rPr>
          <w:rFonts w:asciiTheme="minorHAnsi" w:hAnsiTheme="minorHAnsi" w:cstheme="minorHAnsi"/>
          <w:b w:val="0"/>
          <w:bCs w:val="0"/>
        </w:rPr>
        <w:tab/>
      </w:r>
      <w:r w:rsidR="00E86621" w:rsidRPr="00585906">
        <w:rPr>
          <w:rFonts w:asciiTheme="minorHAnsi" w:hAnsiTheme="minorHAnsi" w:cstheme="minorHAnsi"/>
        </w:rPr>
        <w:t>(Under Assessment)</w:t>
      </w:r>
      <w:r w:rsidR="00D313BF" w:rsidRPr="00585906">
        <w:rPr>
          <w:rFonts w:asciiTheme="minorHAnsi" w:hAnsiTheme="minorHAnsi" w:cstheme="minorHAnsi"/>
        </w:rPr>
        <w:t xml:space="preserve"> Co-Applica</w:t>
      </w:r>
      <w:r w:rsidR="00970E4D" w:rsidRPr="00585906">
        <w:rPr>
          <w:rFonts w:asciiTheme="minorHAnsi" w:hAnsiTheme="minorHAnsi" w:cstheme="minorHAnsi"/>
        </w:rPr>
        <w:t>nt</w:t>
      </w:r>
      <w:r w:rsidR="00970E4D" w:rsidRPr="00585906">
        <w:rPr>
          <w:rFonts w:asciiTheme="minorHAnsi" w:hAnsiTheme="minorHAnsi" w:cstheme="minorHAnsi"/>
          <w:b w:val="0"/>
          <w:bCs w:val="0"/>
        </w:rPr>
        <w:t xml:space="preserve"> </w:t>
      </w:r>
      <w:r w:rsidR="006E756A" w:rsidRPr="00585906">
        <w:rPr>
          <w:rFonts w:asciiTheme="minorHAnsi" w:hAnsiTheme="minorHAnsi" w:cstheme="minorHAnsi"/>
        </w:rPr>
        <w:t>and Supervisor</w:t>
      </w:r>
      <w:r w:rsidR="006E756A" w:rsidRPr="00585906">
        <w:rPr>
          <w:rFonts w:asciiTheme="minorHAnsi" w:hAnsiTheme="minorHAnsi" w:cstheme="minorHAnsi"/>
          <w:b w:val="0"/>
          <w:bCs w:val="0"/>
        </w:rPr>
        <w:t xml:space="preserve"> </w:t>
      </w:r>
      <w:r w:rsidR="00970E4D" w:rsidRPr="00585906">
        <w:rPr>
          <w:rFonts w:asciiTheme="minorHAnsi" w:hAnsiTheme="minorHAnsi" w:cstheme="minorHAnsi"/>
          <w:b w:val="0"/>
          <w:bCs w:val="0"/>
        </w:rPr>
        <w:t>of O-REMIND: Olfactory-based REMiniscence INtervention for people with Dementia</w:t>
      </w:r>
      <w:r w:rsidR="00197040" w:rsidRPr="00585906">
        <w:rPr>
          <w:rFonts w:asciiTheme="minorHAnsi" w:hAnsiTheme="minorHAnsi" w:cstheme="minorHAnsi"/>
          <w:b w:val="0"/>
          <w:bCs w:val="0"/>
        </w:rPr>
        <w:t xml:space="preserve"> (PhD project)</w:t>
      </w:r>
      <w:r w:rsidR="005D291A" w:rsidRPr="00585906">
        <w:rPr>
          <w:rFonts w:asciiTheme="minorHAnsi" w:hAnsiTheme="minorHAnsi" w:cstheme="minorHAnsi"/>
          <w:b w:val="0"/>
          <w:bCs w:val="0"/>
        </w:rPr>
        <w:t>. Funding: £</w:t>
      </w:r>
      <w:r w:rsidR="00982FAF" w:rsidRPr="00585906">
        <w:rPr>
          <w:rFonts w:asciiTheme="minorHAnsi" w:hAnsiTheme="minorHAnsi" w:cstheme="minorHAnsi"/>
          <w:b w:val="0"/>
          <w:bCs w:val="0"/>
        </w:rPr>
        <w:t>130,218 (</w:t>
      </w:r>
      <w:r w:rsidR="00187B72" w:rsidRPr="00585906">
        <w:rPr>
          <w:rFonts w:asciiTheme="minorHAnsi" w:hAnsiTheme="minorHAnsi" w:cstheme="minorHAnsi"/>
          <w:b w:val="0"/>
          <w:bCs w:val="0"/>
        </w:rPr>
        <w:t>£1,463 allocated to GIAM)</w:t>
      </w:r>
      <w:r w:rsidR="00C33F38" w:rsidRPr="00585906">
        <w:rPr>
          <w:rFonts w:asciiTheme="minorHAnsi" w:hAnsiTheme="minorHAnsi" w:cstheme="minorHAnsi"/>
          <w:b w:val="0"/>
          <w:bCs w:val="0"/>
        </w:rPr>
        <w:t xml:space="preserve"> Fondation Médéric Alzheimer.</w:t>
      </w:r>
      <w:r w:rsidR="005D291A" w:rsidRPr="00585906">
        <w:rPr>
          <w:rFonts w:asciiTheme="minorHAnsi" w:hAnsiTheme="minorHAnsi" w:cstheme="minorHAnsi"/>
          <w:b w:val="0"/>
          <w:bCs w:val="0"/>
        </w:rPr>
        <w:t xml:space="preserve"> Co-applicant: Dr Deni</w:t>
      </w:r>
      <w:r w:rsidR="00E976B2" w:rsidRPr="00585906">
        <w:rPr>
          <w:rFonts w:asciiTheme="minorHAnsi" w:hAnsiTheme="minorHAnsi" w:cstheme="minorHAnsi"/>
          <w:b w:val="0"/>
          <w:bCs w:val="0"/>
        </w:rPr>
        <w:t>ree</w:t>
      </w:r>
      <w:r w:rsidR="005D291A" w:rsidRPr="00585906">
        <w:rPr>
          <w:rFonts w:asciiTheme="minorHAnsi" w:hAnsiTheme="minorHAnsi" w:cstheme="minorHAnsi"/>
          <w:b w:val="0"/>
          <w:bCs w:val="0"/>
        </w:rPr>
        <w:t xml:space="preserve"> Lopis</w:t>
      </w:r>
      <w:r w:rsidR="00E976B2" w:rsidRPr="00585906">
        <w:rPr>
          <w:rFonts w:asciiTheme="minorHAnsi" w:hAnsiTheme="minorHAnsi" w:cstheme="minorHAnsi"/>
          <w:b w:val="0"/>
          <w:bCs w:val="0"/>
        </w:rPr>
        <w:t>, Paris Nanterre University</w:t>
      </w:r>
      <w:r w:rsidR="00A55A77">
        <w:rPr>
          <w:rFonts w:asciiTheme="minorHAnsi" w:hAnsiTheme="minorHAnsi" w:cstheme="minorHAnsi"/>
          <w:b w:val="0"/>
          <w:bCs w:val="0"/>
        </w:rPr>
        <w:t>.</w:t>
      </w:r>
    </w:p>
    <w:p w14:paraId="69C90984" w14:textId="77777777" w:rsidR="005414C1" w:rsidRPr="00585906" w:rsidRDefault="005414C1" w:rsidP="00187B72">
      <w:pPr>
        <w:pStyle w:val="BodyText"/>
        <w:tabs>
          <w:tab w:val="left" w:pos="2212"/>
        </w:tabs>
        <w:ind w:left="2211" w:right="318" w:hanging="2093"/>
        <w:rPr>
          <w:rFonts w:asciiTheme="minorHAnsi" w:hAnsiTheme="minorHAnsi" w:cstheme="minorHAnsi"/>
          <w:b w:val="0"/>
          <w:bCs w:val="0"/>
        </w:rPr>
      </w:pPr>
    </w:p>
    <w:p w14:paraId="361D8AE9" w14:textId="77777777" w:rsidR="00E06686" w:rsidRPr="00585906" w:rsidRDefault="005414C1" w:rsidP="00E06686">
      <w:pPr>
        <w:pStyle w:val="BodyText"/>
        <w:tabs>
          <w:tab w:val="left" w:pos="2211"/>
        </w:tabs>
        <w:ind w:left="2211" w:right="318" w:hanging="2093"/>
        <w:rPr>
          <w:rFonts w:asciiTheme="minorHAnsi" w:hAnsiTheme="minorHAnsi" w:cstheme="minorHAnsi"/>
        </w:rPr>
      </w:pPr>
      <w:r w:rsidRPr="00585906">
        <w:rPr>
          <w:rFonts w:asciiTheme="minorHAnsi" w:hAnsiTheme="minorHAnsi" w:cstheme="minorHAnsi"/>
        </w:rPr>
        <w:t>Teaching portfolio</w:t>
      </w:r>
    </w:p>
    <w:p w14:paraId="538598A7" w14:textId="77777777" w:rsidR="00E06686" w:rsidRPr="00585906" w:rsidRDefault="00E06686" w:rsidP="00E06686">
      <w:pPr>
        <w:pStyle w:val="BodyText"/>
        <w:tabs>
          <w:tab w:val="left" w:pos="2211"/>
        </w:tabs>
        <w:ind w:left="2211" w:right="318" w:hanging="2093"/>
        <w:rPr>
          <w:rFonts w:asciiTheme="minorHAnsi" w:hAnsiTheme="minorHAnsi" w:cstheme="minorHAnsi"/>
          <w:b w:val="0"/>
          <w:bCs w:val="0"/>
        </w:rPr>
      </w:pPr>
    </w:p>
    <w:p w14:paraId="367D4F55" w14:textId="775AF5E8" w:rsidR="00E06686" w:rsidRPr="00585906" w:rsidRDefault="00E06686" w:rsidP="00FE0B64">
      <w:pPr>
        <w:pStyle w:val="BodyText"/>
        <w:tabs>
          <w:tab w:val="left" w:pos="2211"/>
        </w:tabs>
        <w:ind w:left="2211" w:right="318" w:hanging="2093"/>
        <w:rPr>
          <w:rFonts w:asciiTheme="minorHAnsi" w:hAnsiTheme="minorHAnsi" w:cstheme="minorHAnsi"/>
          <w:b w:val="0"/>
          <w:bCs w:val="0"/>
        </w:rPr>
      </w:pPr>
      <w:r w:rsidRPr="00585906">
        <w:rPr>
          <w:rFonts w:asciiTheme="minorHAnsi" w:hAnsiTheme="minorHAnsi" w:cstheme="minorHAnsi"/>
          <w:b w:val="0"/>
          <w:bCs w:val="0"/>
          <w:color w:val="0D0D0D"/>
          <w:spacing w:val="-2"/>
        </w:rPr>
        <w:t xml:space="preserve">2022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color w:val="0D0D0D"/>
          <w:spacing w:val="-2"/>
        </w:rPr>
        <w:t>present:</w:t>
      </w:r>
      <w:r w:rsidRPr="00585906">
        <w:rPr>
          <w:rFonts w:asciiTheme="minorHAnsi" w:hAnsiTheme="minorHAnsi" w:cstheme="minorHAnsi"/>
          <w:b w:val="0"/>
          <w:bCs w:val="0"/>
          <w:color w:val="0D0D0D"/>
        </w:rPr>
        <w:tab/>
        <w:t>Module lead for three modules at the MSc</w:t>
      </w:r>
      <w:r w:rsidRPr="00585906">
        <w:rPr>
          <w:rFonts w:asciiTheme="minorHAnsi" w:hAnsiTheme="minorHAnsi" w:cstheme="minorHAnsi"/>
          <w:b w:val="0"/>
          <w:bCs w:val="0"/>
          <w:color w:val="0D0D0D"/>
          <w:spacing w:val="-3"/>
        </w:rPr>
        <w:t xml:space="preserve"> </w:t>
      </w:r>
      <w:r w:rsidRPr="00585906">
        <w:rPr>
          <w:rFonts w:asciiTheme="minorHAnsi" w:hAnsiTheme="minorHAnsi" w:cstheme="minorHAnsi"/>
          <w:b w:val="0"/>
          <w:bCs w:val="0"/>
          <w:color w:val="0D0D0D"/>
        </w:rPr>
        <w:t>in</w:t>
      </w:r>
      <w:r w:rsidRPr="00585906">
        <w:rPr>
          <w:rFonts w:asciiTheme="minorHAnsi" w:hAnsiTheme="minorHAnsi" w:cstheme="minorHAnsi"/>
          <w:b w:val="0"/>
          <w:bCs w:val="0"/>
          <w:color w:val="0D0D0D"/>
          <w:spacing w:val="-1"/>
        </w:rPr>
        <w:t xml:space="preserve"> </w:t>
      </w:r>
      <w:r w:rsidRPr="00585906">
        <w:rPr>
          <w:rFonts w:asciiTheme="minorHAnsi" w:hAnsiTheme="minorHAnsi" w:cstheme="minorHAnsi"/>
          <w:b w:val="0"/>
          <w:bCs w:val="0"/>
          <w:color w:val="0D0D0D"/>
        </w:rPr>
        <w:t>Dementia</w:t>
      </w:r>
      <w:r w:rsidRPr="00585906">
        <w:rPr>
          <w:rFonts w:asciiTheme="minorHAnsi" w:hAnsiTheme="minorHAnsi" w:cstheme="minorHAnsi"/>
          <w:b w:val="0"/>
          <w:bCs w:val="0"/>
          <w:color w:val="0D0D0D"/>
          <w:spacing w:val="-1"/>
        </w:rPr>
        <w:t xml:space="preserve"> </w:t>
      </w:r>
      <w:r w:rsidRPr="00585906">
        <w:rPr>
          <w:rFonts w:asciiTheme="minorHAnsi" w:hAnsiTheme="minorHAnsi" w:cstheme="minorHAnsi"/>
          <w:b w:val="0"/>
          <w:bCs w:val="0"/>
          <w:color w:val="0D0D0D"/>
        </w:rPr>
        <w:t>Studies:</w:t>
      </w:r>
      <w:r w:rsidRPr="00585906">
        <w:rPr>
          <w:rFonts w:asciiTheme="minorHAnsi" w:hAnsiTheme="minorHAnsi" w:cstheme="minorHAnsi"/>
          <w:b w:val="0"/>
          <w:bCs w:val="0"/>
          <w:color w:val="0D0D0D"/>
          <w:spacing w:val="-3"/>
        </w:rPr>
        <w:t xml:space="preserve"> </w:t>
      </w:r>
      <w:r w:rsidRPr="00585906">
        <w:rPr>
          <w:rFonts w:asciiTheme="minorHAnsi" w:hAnsiTheme="minorHAnsi" w:cstheme="minorHAnsi"/>
          <w:b w:val="0"/>
          <w:bCs w:val="0"/>
          <w:color w:val="0D0D0D"/>
        </w:rPr>
        <w:t>Contemporary</w:t>
      </w:r>
      <w:r w:rsidRPr="00585906">
        <w:rPr>
          <w:rFonts w:asciiTheme="minorHAnsi" w:hAnsiTheme="minorHAnsi" w:cstheme="minorHAnsi"/>
          <w:b w:val="0"/>
          <w:bCs w:val="0"/>
          <w:color w:val="0D0D0D"/>
          <w:spacing w:val="-4"/>
        </w:rPr>
        <w:t xml:space="preserve"> </w:t>
      </w:r>
      <w:r w:rsidRPr="00585906">
        <w:rPr>
          <w:rFonts w:asciiTheme="minorHAnsi" w:hAnsiTheme="minorHAnsi" w:cstheme="minorHAnsi"/>
          <w:b w:val="0"/>
          <w:bCs w:val="0"/>
          <w:color w:val="0D0D0D"/>
        </w:rPr>
        <w:t>Approaches</w:t>
      </w:r>
      <w:r w:rsidRPr="00585906">
        <w:rPr>
          <w:rFonts w:asciiTheme="minorHAnsi" w:hAnsiTheme="minorHAnsi" w:cstheme="minorHAnsi"/>
          <w:b w:val="0"/>
          <w:bCs w:val="0"/>
          <w:color w:val="0D0D0D"/>
          <w:spacing w:val="-3"/>
        </w:rPr>
        <w:t xml:space="preserve"> </w:t>
      </w:r>
      <w:r w:rsidRPr="00585906">
        <w:rPr>
          <w:rFonts w:asciiTheme="minorHAnsi" w:hAnsiTheme="minorHAnsi" w:cstheme="minorHAnsi"/>
          <w:b w:val="0"/>
          <w:bCs w:val="0"/>
          <w:color w:val="0D0D0D"/>
        </w:rPr>
        <w:t>to Practice (Evidence-based Approaches to Dementia in Health and Social Care; Research Methods in Dementia; Dementia Policy and Influences in Practice)</w:t>
      </w:r>
    </w:p>
    <w:p w14:paraId="6DD354FC" w14:textId="77777777" w:rsidR="004B4D58" w:rsidRPr="00585906" w:rsidRDefault="004B4D58" w:rsidP="0092714F">
      <w:pPr>
        <w:pStyle w:val="BodyText"/>
        <w:spacing w:before="4"/>
        <w:ind w:firstLine="119"/>
        <w:rPr>
          <w:rFonts w:asciiTheme="minorHAnsi" w:hAnsiTheme="minorHAnsi" w:cstheme="minorHAnsi"/>
          <w:b w:val="0"/>
          <w:bCs w:val="0"/>
          <w:lang w:val="en-GB"/>
        </w:rPr>
      </w:pPr>
    </w:p>
    <w:p w14:paraId="162C5BA2" w14:textId="6D659A0A" w:rsidR="0092714F" w:rsidRPr="00585906" w:rsidRDefault="0092714F" w:rsidP="0092714F">
      <w:pPr>
        <w:pStyle w:val="BodyText"/>
        <w:spacing w:before="4"/>
        <w:ind w:firstLine="119"/>
        <w:rPr>
          <w:rFonts w:asciiTheme="minorHAnsi" w:hAnsiTheme="minorHAnsi" w:cstheme="minorHAnsi"/>
          <w:b w:val="0"/>
          <w:bCs w:val="0"/>
          <w:lang w:val="en-GB"/>
        </w:rPr>
      </w:pPr>
      <w:r w:rsidRPr="00585906">
        <w:rPr>
          <w:rFonts w:asciiTheme="minorHAnsi" w:hAnsiTheme="minorHAnsi" w:cstheme="minorHAnsi"/>
          <w:b w:val="0"/>
          <w:bCs w:val="0"/>
          <w:lang w:val="en-GB"/>
        </w:rPr>
        <w:t xml:space="preserve">2021 – 2022              </w:t>
      </w:r>
      <w:r w:rsidRPr="00585906">
        <w:rPr>
          <w:rFonts w:asciiTheme="minorHAnsi" w:hAnsiTheme="minorHAnsi" w:cstheme="minorHAnsi"/>
          <w:b w:val="0"/>
          <w:bCs w:val="0"/>
          <w:lang w:val="en-GB"/>
        </w:rPr>
        <w:tab/>
      </w:r>
      <w:r w:rsidR="00793D29" w:rsidRPr="00585906">
        <w:rPr>
          <w:rFonts w:asciiTheme="minorHAnsi" w:hAnsiTheme="minorHAnsi" w:cstheme="minorHAnsi"/>
          <w:b w:val="0"/>
          <w:bCs w:val="0"/>
          <w:lang w:val="en-GB"/>
        </w:rPr>
        <w:t xml:space="preserve"> </w:t>
      </w:r>
      <w:r w:rsidRPr="00585906">
        <w:rPr>
          <w:rFonts w:asciiTheme="minorHAnsi" w:hAnsiTheme="minorHAnsi" w:cstheme="minorHAnsi"/>
          <w:b w:val="0"/>
          <w:bCs w:val="0"/>
          <w:lang w:val="en-GB"/>
        </w:rPr>
        <w:t xml:space="preserve">Fixed Term Hourly Paid Lecturer at UWL MSc Dementia Care and MSc Person–Centred </w:t>
      </w:r>
    </w:p>
    <w:p w14:paraId="7F80032A" w14:textId="7ECC1BCC" w:rsidR="0092714F" w:rsidRPr="00585906" w:rsidRDefault="0092714F" w:rsidP="008A3B0E">
      <w:pPr>
        <w:pStyle w:val="BodyText"/>
        <w:spacing w:before="4"/>
        <w:rPr>
          <w:rFonts w:asciiTheme="minorHAnsi" w:hAnsiTheme="minorHAnsi" w:cstheme="minorHAnsi"/>
          <w:b w:val="0"/>
          <w:bCs w:val="0"/>
          <w:lang w:val="en-GB"/>
        </w:rPr>
      </w:pPr>
      <w:r w:rsidRPr="00585906">
        <w:rPr>
          <w:rFonts w:asciiTheme="minorHAnsi" w:hAnsiTheme="minorHAnsi" w:cstheme="minorHAnsi"/>
          <w:b w:val="0"/>
          <w:bCs w:val="0"/>
          <w:lang w:val="en-GB"/>
        </w:rPr>
        <w:t xml:space="preserve">                                      </w:t>
      </w:r>
      <w:r w:rsidRPr="00585906">
        <w:rPr>
          <w:rFonts w:asciiTheme="minorHAnsi" w:hAnsiTheme="minorHAnsi" w:cstheme="minorHAnsi"/>
          <w:b w:val="0"/>
          <w:bCs w:val="0"/>
          <w:lang w:val="en-GB"/>
        </w:rPr>
        <w:tab/>
        <w:t xml:space="preserve"> Health and Social Care, UWL.  </w:t>
      </w:r>
    </w:p>
    <w:p w14:paraId="0E14D911" w14:textId="1331BF99" w:rsidR="00E06686" w:rsidRPr="00585906" w:rsidRDefault="00E06686" w:rsidP="00E06686">
      <w:pPr>
        <w:pStyle w:val="BodyText"/>
        <w:tabs>
          <w:tab w:val="left" w:pos="2211"/>
        </w:tabs>
        <w:spacing w:before="251"/>
        <w:ind w:left="2212" w:right="486" w:hanging="2093"/>
        <w:rPr>
          <w:rFonts w:asciiTheme="minorHAnsi" w:hAnsiTheme="minorHAnsi" w:cstheme="minorHAnsi"/>
          <w:b w:val="0"/>
          <w:bCs w:val="0"/>
          <w:color w:val="0D0D0D"/>
        </w:rPr>
      </w:pPr>
      <w:r w:rsidRPr="00585906">
        <w:rPr>
          <w:rFonts w:asciiTheme="minorHAnsi" w:hAnsiTheme="minorHAnsi" w:cstheme="minorHAnsi"/>
          <w:b w:val="0"/>
          <w:bCs w:val="0"/>
          <w:spacing w:val="-2"/>
        </w:rPr>
        <w:t xml:space="preserve">2017 </w:t>
      </w:r>
      <w:r w:rsidRPr="00585906">
        <w:rPr>
          <w:rFonts w:asciiTheme="minorHAnsi" w:hAnsiTheme="minorHAnsi" w:cstheme="minorHAnsi"/>
          <w:b w:val="0"/>
          <w:bCs w:val="0"/>
          <w:color w:val="0D0D0D"/>
          <w:lang w:val="en-GB"/>
        </w:rPr>
        <w:t xml:space="preserve">– </w:t>
      </w:r>
      <w:r w:rsidRPr="00585906">
        <w:rPr>
          <w:rFonts w:asciiTheme="minorHAnsi" w:hAnsiTheme="minorHAnsi" w:cstheme="minorHAnsi"/>
          <w:b w:val="0"/>
          <w:bCs w:val="0"/>
          <w:spacing w:val="-2"/>
        </w:rPr>
        <w:t>2022</w:t>
      </w:r>
      <w:r w:rsidRPr="00585906">
        <w:rPr>
          <w:rFonts w:asciiTheme="minorHAnsi" w:hAnsiTheme="minorHAnsi" w:cstheme="minorHAnsi"/>
          <w:b w:val="0"/>
          <w:bCs w:val="0"/>
        </w:rPr>
        <w:tab/>
      </w:r>
      <w:r w:rsidR="008A3B0E" w:rsidRPr="00585906">
        <w:rPr>
          <w:rFonts w:asciiTheme="minorHAnsi" w:hAnsiTheme="minorHAnsi" w:cstheme="minorHAnsi"/>
          <w:b w:val="0"/>
          <w:bCs w:val="0"/>
        </w:rPr>
        <w:t xml:space="preserve">Occasional lectures at </w:t>
      </w:r>
      <w:r w:rsidRPr="00585906">
        <w:rPr>
          <w:rFonts w:asciiTheme="minorHAnsi" w:hAnsiTheme="minorHAnsi" w:cstheme="minorHAnsi"/>
          <w:b w:val="0"/>
          <w:bCs w:val="0"/>
        </w:rPr>
        <w:t>the</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MSc</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in</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color w:val="0D0D0D"/>
        </w:rPr>
        <w:t>Dementia</w:t>
      </w:r>
      <w:r w:rsidRPr="00585906">
        <w:rPr>
          <w:rFonts w:asciiTheme="minorHAnsi" w:hAnsiTheme="minorHAnsi" w:cstheme="minorHAnsi"/>
          <w:b w:val="0"/>
          <w:bCs w:val="0"/>
          <w:color w:val="0D0D0D"/>
          <w:spacing w:val="-5"/>
        </w:rPr>
        <w:t xml:space="preserve"> </w:t>
      </w:r>
      <w:r w:rsidRPr="00585906">
        <w:rPr>
          <w:rFonts w:asciiTheme="minorHAnsi" w:hAnsiTheme="minorHAnsi" w:cstheme="minorHAnsi"/>
          <w:b w:val="0"/>
          <w:bCs w:val="0"/>
          <w:color w:val="0D0D0D"/>
        </w:rPr>
        <w:t>Care</w:t>
      </w:r>
      <w:r w:rsidRPr="00585906">
        <w:rPr>
          <w:rFonts w:asciiTheme="minorHAnsi" w:hAnsiTheme="minorHAnsi" w:cstheme="minorHAnsi"/>
          <w:b w:val="0"/>
          <w:bCs w:val="0"/>
          <w:color w:val="0D0D0D"/>
          <w:spacing w:val="-5"/>
        </w:rPr>
        <w:t xml:space="preserve"> </w:t>
      </w:r>
      <w:r w:rsidRPr="00585906">
        <w:rPr>
          <w:rFonts w:asciiTheme="minorHAnsi" w:hAnsiTheme="minorHAnsi" w:cstheme="minorHAnsi"/>
          <w:b w:val="0"/>
          <w:bCs w:val="0"/>
          <w:color w:val="0D0D0D"/>
        </w:rPr>
        <w:t>and</w:t>
      </w:r>
      <w:r w:rsidRPr="00585906">
        <w:rPr>
          <w:rFonts w:asciiTheme="minorHAnsi" w:hAnsiTheme="minorHAnsi" w:cstheme="minorHAnsi"/>
          <w:b w:val="0"/>
          <w:bCs w:val="0"/>
          <w:color w:val="0D0D0D"/>
          <w:spacing w:val="-5"/>
        </w:rPr>
        <w:t xml:space="preserve"> </w:t>
      </w:r>
      <w:r w:rsidRPr="00585906">
        <w:rPr>
          <w:rFonts w:asciiTheme="minorHAnsi" w:hAnsiTheme="minorHAnsi" w:cstheme="minorHAnsi"/>
          <w:b w:val="0"/>
          <w:bCs w:val="0"/>
          <w:color w:val="0D0D0D"/>
        </w:rPr>
        <w:t>MSc</w:t>
      </w:r>
      <w:r w:rsidRPr="00585906">
        <w:rPr>
          <w:rFonts w:asciiTheme="minorHAnsi" w:hAnsiTheme="minorHAnsi" w:cstheme="minorHAnsi"/>
          <w:b w:val="0"/>
          <w:bCs w:val="0"/>
          <w:color w:val="0D0D0D"/>
          <w:spacing w:val="-6"/>
        </w:rPr>
        <w:t xml:space="preserve"> </w:t>
      </w:r>
      <w:r w:rsidRPr="00585906">
        <w:rPr>
          <w:rFonts w:asciiTheme="minorHAnsi" w:hAnsiTheme="minorHAnsi" w:cstheme="minorHAnsi"/>
          <w:b w:val="0"/>
          <w:bCs w:val="0"/>
          <w:color w:val="0D0D0D"/>
        </w:rPr>
        <w:t>in</w:t>
      </w:r>
      <w:r w:rsidRPr="00585906">
        <w:rPr>
          <w:rFonts w:asciiTheme="minorHAnsi" w:hAnsiTheme="minorHAnsi" w:cstheme="minorHAnsi"/>
          <w:b w:val="0"/>
          <w:bCs w:val="0"/>
          <w:color w:val="0D0D0D"/>
          <w:spacing w:val="-5"/>
        </w:rPr>
        <w:t xml:space="preserve"> </w:t>
      </w:r>
      <w:r w:rsidRPr="00585906">
        <w:rPr>
          <w:rFonts w:asciiTheme="minorHAnsi" w:hAnsiTheme="minorHAnsi" w:cstheme="minorHAnsi"/>
          <w:b w:val="0"/>
          <w:bCs w:val="0"/>
          <w:color w:val="0D0D0D"/>
        </w:rPr>
        <w:t>Person-Centered</w:t>
      </w:r>
      <w:r w:rsidRPr="00585906">
        <w:rPr>
          <w:rFonts w:asciiTheme="minorHAnsi" w:hAnsiTheme="minorHAnsi" w:cstheme="minorHAnsi"/>
          <w:b w:val="0"/>
          <w:bCs w:val="0"/>
          <w:color w:val="0D0D0D"/>
          <w:spacing w:val="-7"/>
        </w:rPr>
        <w:t xml:space="preserve"> </w:t>
      </w:r>
      <w:r w:rsidRPr="00585906">
        <w:rPr>
          <w:rFonts w:asciiTheme="minorHAnsi" w:hAnsiTheme="minorHAnsi" w:cstheme="minorHAnsi"/>
          <w:b w:val="0"/>
          <w:bCs w:val="0"/>
          <w:color w:val="0D0D0D"/>
        </w:rPr>
        <w:t>Health</w:t>
      </w:r>
      <w:r w:rsidRPr="00585906">
        <w:rPr>
          <w:rFonts w:asciiTheme="minorHAnsi" w:hAnsiTheme="minorHAnsi" w:cstheme="minorHAnsi"/>
          <w:b w:val="0"/>
          <w:bCs w:val="0"/>
          <w:color w:val="0D0D0D"/>
          <w:spacing w:val="-5"/>
        </w:rPr>
        <w:t xml:space="preserve"> </w:t>
      </w:r>
      <w:r w:rsidRPr="00585906">
        <w:rPr>
          <w:rFonts w:asciiTheme="minorHAnsi" w:hAnsiTheme="minorHAnsi" w:cstheme="minorHAnsi"/>
          <w:b w:val="0"/>
          <w:bCs w:val="0"/>
          <w:color w:val="0D0D0D"/>
        </w:rPr>
        <w:t>and Social Care, University of West London</w:t>
      </w:r>
    </w:p>
    <w:p w14:paraId="7DB85164" w14:textId="0184EE81" w:rsidR="00627E66" w:rsidRPr="00585906" w:rsidRDefault="00572988" w:rsidP="00627E66">
      <w:pPr>
        <w:pStyle w:val="Heading2"/>
        <w:spacing w:before="251"/>
        <w:ind w:left="0"/>
        <w:rPr>
          <w:rFonts w:asciiTheme="minorHAnsi" w:hAnsiTheme="minorHAnsi" w:cstheme="minorHAnsi"/>
          <w:spacing w:val="-2"/>
        </w:rPr>
      </w:pPr>
      <w:r w:rsidRPr="00585906">
        <w:rPr>
          <w:rFonts w:asciiTheme="minorHAnsi" w:hAnsiTheme="minorHAnsi" w:cstheme="minorHAnsi"/>
        </w:rPr>
        <w:t xml:space="preserve">   </w:t>
      </w:r>
      <w:r w:rsidR="00627E66" w:rsidRPr="00585906">
        <w:rPr>
          <w:rFonts w:asciiTheme="minorHAnsi" w:hAnsiTheme="minorHAnsi" w:cstheme="minorHAnsi"/>
        </w:rPr>
        <w:t>Supervision</w:t>
      </w:r>
      <w:r w:rsidR="00444474" w:rsidRPr="00585906">
        <w:rPr>
          <w:rFonts w:asciiTheme="minorHAnsi" w:hAnsiTheme="minorHAnsi" w:cstheme="minorHAnsi"/>
        </w:rPr>
        <w:t xml:space="preserve"> of </w:t>
      </w:r>
      <w:r w:rsidR="00627E66" w:rsidRPr="00585906">
        <w:rPr>
          <w:rFonts w:asciiTheme="minorHAnsi" w:hAnsiTheme="minorHAnsi" w:cstheme="minorHAnsi"/>
          <w:spacing w:val="-2"/>
        </w:rPr>
        <w:t>students</w:t>
      </w:r>
    </w:p>
    <w:p w14:paraId="39DC22C0" w14:textId="0FDBC80F" w:rsidR="008969BB" w:rsidRPr="00585906" w:rsidRDefault="00B06CEE" w:rsidP="003E3F7B">
      <w:pPr>
        <w:pStyle w:val="Heading2"/>
        <w:spacing w:before="120" w:after="120"/>
        <w:ind w:left="142" w:right="357"/>
        <w:rPr>
          <w:rFonts w:asciiTheme="minorHAnsi" w:hAnsiTheme="minorHAnsi" w:cstheme="minorHAnsi"/>
          <w:b w:val="0"/>
          <w:bCs w:val="0"/>
        </w:rPr>
      </w:pPr>
      <w:r w:rsidRPr="00585906">
        <w:rPr>
          <w:rFonts w:asciiTheme="minorHAnsi" w:hAnsiTheme="minorHAnsi" w:cstheme="minorHAnsi"/>
          <w:b w:val="0"/>
          <w:bCs w:val="0"/>
        </w:rPr>
        <w:t>S</w:t>
      </w:r>
      <w:r w:rsidRPr="00585906">
        <w:rPr>
          <w:rFonts w:asciiTheme="minorHAnsi" w:hAnsiTheme="minorHAnsi" w:cstheme="minorHAnsi"/>
          <w:b w:val="0"/>
          <w:bCs w:val="0"/>
        </w:rPr>
        <w:t xml:space="preserve">econd supervisor for two PhD candidates and third supervisor for one PhD candidate. Providing mentorship </w:t>
      </w:r>
      <w:r w:rsidR="00A24FF0" w:rsidRPr="00585906">
        <w:rPr>
          <w:rFonts w:asciiTheme="minorHAnsi" w:hAnsiTheme="minorHAnsi" w:cstheme="minorHAnsi"/>
          <w:b w:val="0"/>
          <w:bCs w:val="0"/>
        </w:rPr>
        <w:t xml:space="preserve">for the </w:t>
      </w:r>
      <w:r w:rsidRPr="00585906">
        <w:rPr>
          <w:rFonts w:asciiTheme="minorHAnsi" w:hAnsiTheme="minorHAnsi" w:cstheme="minorHAnsi"/>
          <w:b w:val="0"/>
          <w:bCs w:val="0"/>
        </w:rPr>
        <w:t xml:space="preserve">NIHR </w:t>
      </w:r>
      <w:r w:rsidR="008969BB" w:rsidRPr="00585906">
        <w:rPr>
          <w:rFonts w:asciiTheme="minorHAnsi" w:hAnsiTheme="minorHAnsi" w:cstheme="minorHAnsi"/>
          <w:b w:val="0"/>
          <w:bCs w:val="0"/>
        </w:rPr>
        <w:t>Pre-Application Support Fund</w:t>
      </w:r>
      <w:r w:rsidR="008969BB" w:rsidRPr="00585906">
        <w:rPr>
          <w:rFonts w:asciiTheme="minorHAnsi" w:hAnsiTheme="minorHAnsi" w:cstheme="minorHAnsi"/>
          <w:b w:val="0"/>
          <w:bCs w:val="0"/>
        </w:rPr>
        <w:t xml:space="preserve"> </w:t>
      </w:r>
      <w:r w:rsidR="00A24FF0" w:rsidRPr="00585906">
        <w:rPr>
          <w:rFonts w:asciiTheme="minorHAnsi" w:hAnsiTheme="minorHAnsi" w:cstheme="minorHAnsi"/>
          <w:b w:val="0"/>
          <w:bCs w:val="0"/>
          <w:spacing w:val="-2"/>
        </w:rPr>
        <w:t>(in preparation)</w:t>
      </w:r>
      <w:r w:rsidR="00A24FF0" w:rsidRPr="00585906">
        <w:rPr>
          <w:rFonts w:asciiTheme="minorHAnsi" w:hAnsiTheme="minorHAnsi" w:cstheme="minorHAnsi"/>
          <w:b w:val="0"/>
          <w:bCs w:val="0"/>
        </w:rPr>
        <w:t xml:space="preserve"> </w:t>
      </w:r>
      <w:r w:rsidRPr="00585906">
        <w:rPr>
          <w:rFonts w:asciiTheme="minorHAnsi" w:hAnsiTheme="minorHAnsi" w:cstheme="minorHAnsi"/>
          <w:b w:val="0"/>
          <w:bCs w:val="0"/>
        </w:rPr>
        <w:t>and Marie Curie Fellowship</w:t>
      </w:r>
      <w:r w:rsidR="00A24FF0" w:rsidRPr="00585906">
        <w:rPr>
          <w:rFonts w:asciiTheme="minorHAnsi" w:hAnsiTheme="minorHAnsi" w:cstheme="minorHAnsi"/>
          <w:b w:val="0"/>
          <w:bCs w:val="0"/>
        </w:rPr>
        <w:t xml:space="preserve"> (in submission) </w:t>
      </w:r>
      <w:r w:rsidRPr="00585906">
        <w:rPr>
          <w:rFonts w:asciiTheme="minorHAnsi" w:hAnsiTheme="minorHAnsi" w:cstheme="minorHAnsi"/>
          <w:b w:val="0"/>
          <w:bCs w:val="0"/>
        </w:rPr>
        <w:t>applications.</w:t>
      </w:r>
      <w:r w:rsidR="004E6C52" w:rsidRPr="00585906">
        <w:rPr>
          <w:rFonts w:asciiTheme="minorHAnsi" w:hAnsiTheme="minorHAnsi" w:cstheme="minorHAnsi"/>
          <w:b w:val="0"/>
          <w:bCs w:val="0"/>
        </w:rPr>
        <w:t xml:space="preserve"> S</w:t>
      </w:r>
      <w:r w:rsidRPr="00585906">
        <w:rPr>
          <w:rFonts w:asciiTheme="minorHAnsi" w:hAnsiTheme="minorHAnsi" w:cstheme="minorHAnsi"/>
          <w:b w:val="0"/>
          <w:bCs w:val="0"/>
        </w:rPr>
        <w:t>uccessfully supervised five MSc dissertations to completion</w:t>
      </w:r>
      <w:r w:rsidR="004E6C52" w:rsidRPr="00585906">
        <w:rPr>
          <w:rFonts w:asciiTheme="minorHAnsi" w:hAnsiTheme="minorHAnsi" w:cstheme="minorHAnsi"/>
          <w:b w:val="0"/>
          <w:bCs w:val="0"/>
        </w:rPr>
        <w:t>.</w:t>
      </w:r>
    </w:p>
    <w:p w14:paraId="08C0E60F" w14:textId="77777777" w:rsidR="00627E66" w:rsidRPr="00585906" w:rsidRDefault="00627E66" w:rsidP="008969BB">
      <w:pPr>
        <w:pStyle w:val="Heading2"/>
        <w:spacing w:before="70" w:after="240"/>
        <w:rPr>
          <w:rFonts w:asciiTheme="minorHAnsi" w:hAnsiTheme="minorHAnsi" w:cstheme="minorHAnsi"/>
        </w:rPr>
      </w:pPr>
      <w:bookmarkStart w:id="2" w:name="Students’_assessment"/>
      <w:bookmarkEnd w:id="2"/>
      <w:r w:rsidRPr="00585906">
        <w:rPr>
          <w:rFonts w:asciiTheme="minorHAnsi" w:hAnsiTheme="minorHAnsi" w:cstheme="minorHAnsi"/>
        </w:rPr>
        <w:t>Students’</w:t>
      </w:r>
      <w:r w:rsidRPr="00585906">
        <w:rPr>
          <w:rFonts w:asciiTheme="minorHAnsi" w:hAnsiTheme="minorHAnsi" w:cstheme="minorHAnsi"/>
          <w:spacing w:val="-5"/>
        </w:rPr>
        <w:t xml:space="preserve"> </w:t>
      </w:r>
      <w:r w:rsidRPr="00585906">
        <w:rPr>
          <w:rFonts w:asciiTheme="minorHAnsi" w:hAnsiTheme="minorHAnsi" w:cstheme="minorHAnsi"/>
          <w:spacing w:val="-2"/>
        </w:rPr>
        <w:t>assessment</w:t>
      </w:r>
    </w:p>
    <w:p w14:paraId="6B46924E" w14:textId="77777777" w:rsidR="00627E66" w:rsidRPr="00585906" w:rsidRDefault="00627E66" w:rsidP="00627E66">
      <w:pPr>
        <w:tabs>
          <w:tab w:val="left" w:pos="2392"/>
        </w:tabs>
        <w:spacing w:before="248"/>
        <w:ind w:left="2392" w:right="1176" w:hanging="2160"/>
        <w:rPr>
          <w:rFonts w:asciiTheme="minorHAnsi" w:hAnsiTheme="minorHAnsi" w:cstheme="minorHAnsi"/>
        </w:rPr>
      </w:pPr>
      <w:r w:rsidRPr="00585906">
        <w:rPr>
          <w:rFonts w:asciiTheme="minorHAnsi" w:hAnsiTheme="minorHAnsi" w:cstheme="minorHAnsi"/>
        </w:rPr>
        <w:t>Dec 2022-2023</w:t>
      </w:r>
      <w:r w:rsidRPr="00585906">
        <w:rPr>
          <w:rFonts w:asciiTheme="minorHAnsi" w:hAnsiTheme="minorHAnsi" w:cstheme="minorHAnsi"/>
        </w:rPr>
        <w:tab/>
        <w:t>First</w:t>
      </w:r>
      <w:r w:rsidRPr="00585906">
        <w:rPr>
          <w:rFonts w:asciiTheme="minorHAnsi" w:hAnsiTheme="minorHAnsi" w:cstheme="minorHAnsi"/>
          <w:spacing w:val="-12"/>
        </w:rPr>
        <w:t xml:space="preserve"> </w:t>
      </w:r>
      <w:r w:rsidRPr="00585906">
        <w:rPr>
          <w:rFonts w:asciiTheme="minorHAnsi" w:hAnsiTheme="minorHAnsi" w:cstheme="minorHAnsi"/>
        </w:rPr>
        <w:t>marker</w:t>
      </w:r>
      <w:r w:rsidRPr="00585906">
        <w:rPr>
          <w:rFonts w:asciiTheme="minorHAnsi" w:hAnsiTheme="minorHAnsi" w:cstheme="minorHAnsi"/>
          <w:spacing w:val="-8"/>
        </w:rPr>
        <w:t xml:space="preserve"> </w:t>
      </w:r>
      <w:r w:rsidRPr="00585906">
        <w:rPr>
          <w:rFonts w:asciiTheme="minorHAnsi" w:hAnsiTheme="minorHAnsi" w:cstheme="minorHAnsi"/>
        </w:rPr>
        <w:t>of</w:t>
      </w:r>
      <w:r w:rsidRPr="00585906">
        <w:rPr>
          <w:rFonts w:asciiTheme="minorHAnsi" w:hAnsiTheme="minorHAnsi" w:cstheme="minorHAnsi"/>
          <w:spacing w:val="-10"/>
        </w:rPr>
        <w:t xml:space="preserve"> </w:t>
      </w:r>
      <w:r w:rsidRPr="00585906">
        <w:rPr>
          <w:rFonts w:asciiTheme="minorHAnsi" w:hAnsiTheme="minorHAnsi" w:cstheme="minorHAnsi"/>
        </w:rPr>
        <w:t>MSc</w:t>
      </w:r>
      <w:r w:rsidRPr="00585906">
        <w:rPr>
          <w:rFonts w:asciiTheme="minorHAnsi" w:hAnsiTheme="minorHAnsi" w:cstheme="minorHAnsi"/>
          <w:spacing w:val="-13"/>
        </w:rPr>
        <w:t xml:space="preserve"> </w:t>
      </w:r>
      <w:r w:rsidRPr="00585906">
        <w:rPr>
          <w:rFonts w:asciiTheme="minorHAnsi" w:hAnsiTheme="minorHAnsi" w:cstheme="minorHAnsi"/>
        </w:rPr>
        <w:t>Dementia</w:t>
      </w:r>
      <w:r w:rsidRPr="00585906">
        <w:rPr>
          <w:rFonts w:asciiTheme="minorHAnsi" w:hAnsiTheme="minorHAnsi" w:cstheme="minorHAnsi"/>
          <w:spacing w:val="-8"/>
        </w:rPr>
        <w:t xml:space="preserve"> </w:t>
      </w:r>
      <w:r w:rsidRPr="00585906">
        <w:rPr>
          <w:rFonts w:asciiTheme="minorHAnsi" w:hAnsiTheme="minorHAnsi" w:cstheme="minorHAnsi"/>
        </w:rPr>
        <w:t>Studies:</w:t>
      </w:r>
      <w:r w:rsidRPr="00585906">
        <w:rPr>
          <w:rFonts w:asciiTheme="minorHAnsi" w:hAnsiTheme="minorHAnsi" w:cstheme="minorHAnsi"/>
          <w:spacing w:val="-12"/>
        </w:rPr>
        <w:t xml:space="preserve"> </w:t>
      </w:r>
      <w:r w:rsidRPr="00585906">
        <w:rPr>
          <w:rFonts w:asciiTheme="minorHAnsi" w:hAnsiTheme="minorHAnsi" w:cstheme="minorHAnsi"/>
        </w:rPr>
        <w:t>Contemporary</w:t>
      </w:r>
      <w:r w:rsidRPr="00585906">
        <w:rPr>
          <w:rFonts w:asciiTheme="minorHAnsi" w:hAnsiTheme="minorHAnsi" w:cstheme="minorHAnsi"/>
          <w:spacing w:val="-10"/>
        </w:rPr>
        <w:t xml:space="preserve"> </w:t>
      </w:r>
      <w:r w:rsidRPr="00585906">
        <w:rPr>
          <w:rFonts w:asciiTheme="minorHAnsi" w:hAnsiTheme="minorHAnsi" w:cstheme="minorHAnsi"/>
        </w:rPr>
        <w:t>Approaches</w:t>
      </w:r>
      <w:r w:rsidRPr="00585906">
        <w:rPr>
          <w:rFonts w:asciiTheme="minorHAnsi" w:hAnsiTheme="minorHAnsi" w:cstheme="minorHAnsi"/>
          <w:spacing w:val="-9"/>
        </w:rPr>
        <w:t xml:space="preserve"> </w:t>
      </w:r>
      <w:r w:rsidRPr="00585906">
        <w:rPr>
          <w:rFonts w:asciiTheme="minorHAnsi" w:hAnsiTheme="minorHAnsi" w:cstheme="minorHAnsi"/>
        </w:rPr>
        <w:t>to</w:t>
      </w:r>
      <w:r w:rsidRPr="00585906">
        <w:rPr>
          <w:rFonts w:asciiTheme="minorHAnsi" w:hAnsiTheme="minorHAnsi" w:cstheme="minorHAnsi"/>
          <w:spacing w:val="-13"/>
        </w:rPr>
        <w:t xml:space="preserve"> </w:t>
      </w:r>
      <w:r w:rsidRPr="00585906">
        <w:rPr>
          <w:rFonts w:asciiTheme="minorHAnsi" w:hAnsiTheme="minorHAnsi" w:cstheme="minorHAnsi"/>
        </w:rPr>
        <w:t>Practice</w:t>
      </w:r>
      <w:r w:rsidRPr="00585906">
        <w:rPr>
          <w:rFonts w:asciiTheme="minorHAnsi" w:hAnsiTheme="minorHAnsi" w:cstheme="minorHAnsi"/>
          <w:spacing w:val="-8"/>
        </w:rPr>
        <w:t xml:space="preserve"> </w:t>
      </w:r>
      <w:r w:rsidRPr="00585906">
        <w:rPr>
          <w:rFonts w:asciiTheme="minorHAnsi" w:hAnsiTheme="minorHAnsi" w:cstheme="minorHAnsi"/>
        </w:rPr>
        <w:t>students’ assignments and dissertations.</w:t>
      </w:r>
    </w:p>
    <w:p w14:paraId="0D67B7C5" w14:textId="77777777" w:rsidR="00627E66" w:rsidRPr="00585906" w:rsidRDefault="00627E66" w:rsidP="00627E66">
      <w:pPr>
        <w:pStyle w:val="BodyText"/>
        <w:tabs>
          <w:tab w:val="left" w:pos="2392"/>
        </w:tabs>
        <w:ind w:left="2391" w:right="1147" w:hanging="2160"/>
        <w:rPr>
          <w:rFonts w:asciiTheme="minorHAnsi" w:hAnsiTheme="minorHAnsi" w:cstheme="minorHAnsi"/>
          <w:b w:val="0"/>
          <w:bCs w:val="0"/>
        </w:rPr>
      </w:pPr>
      <w:r w:rsidRPr="00585906">
        <w:rPr>
          <w:rFonts w:asciiTheme="minorHAnsi" w:hAnsiTheme="minorHAnsi" w:cstheme="minorHAnsi"/>
          <w:b w:val="0"/>
          <w:bCs w:val="0"/>
        </w:rPr>
        <w:t>May 2021-2022</w:t>
      </w:r>
      <w:r w:rsidRPr="00585906">
        <w:rPr>
          <w:rFonts w:asciiTheme="minorHAnsi" w:hAnsiTheme="minorHAnsi" w:cstheme="minorHAnsi"/>
          <w:b w:val="0"/>
          <w:bCs w:val="0"/>
        </w:rPr>
        <w:tab/>
        <w:t>Moderator</w:t>
      </w:r>
      <w:r w:rsidRPr="00585906">
        <w:rPr>
          <w:rFonts w:asciiTheme="minorHAnsi" w:hAnsiTheme="minorHAnsi" w:cstheme="minorHAnsi"/>
          <w:b w:val="0"/>
          <w:bCs w:val="0"/>
          <w:spacing w:val="-10"/>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10"/>
        </w:rPr>
        <w:t xml:space="preserve"> </w:t>
      </w:r>
      <w:r w:rsidRPr="00585906">
        <w:rPr>
          <w:rFonts w:asciiTheme="minorHAnsi" w:hAnsiTheme="minorHAnsi" w:cstheme="minorHAnsi"/>
          <w:b w:val="0"/>
          <w:bCs w:val="0"/>
        </w:rPr>
        <w:t>MSc</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Person-Centred</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Health</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and</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Social</w:t>
      </w:r>
      <w:r w:rsidRPr="00585906">
        <w:rPr>
          <w:rFonts w:asciiTheme="minorHAnsi" w:hAnsiTheme="minorHAnsi" w:cstheme="minorHAnsi"/>
          <w:b w:val="0"/>
          <w:bCs w:val="0"/>
          <w:spacing w:val="-12"/>
        </w:rPr>
        <w:t xml:space="preserve"> </w:t>
      </w:r>
      <w:r w:rsidRPr="00585906">
        <w:rPr>
          <w:rFonts w:asciiTheme="minorHAnsi" w:hAnsiTheme="minorHAnsi" w:cstheme="minorHAnsi"/>
          <w:b w:val="0"/>
          <w:bCs w:val="0"/>
        </w:rPr>
        <w:t>Care</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students’</w:t>
      </w:r>
      <w:r w:rsidRPr="00585906">
        <w:rPr>
          <w:rFonts w:asciiTheme="minorHAnsi" w:hAnsiTheme="minorHAnsi" w:cstheme="minorHAnsi"/>
          <w:b w:val="0"/>
          <w:bCs w:val="0"/>
          <w:spacing w:val="-8"/>
        </w:rPr>
        <w:t xml:space="preserve"> </w:t>
      </w:r>
      <w:r w:rsidRPr="00585906">
        <w:rPr>
          <w:rFonts w:asciiTheme="minorHAnsi" w:hAnsiTheme="minorHAnsi" w:cstheme="minorHAnsi"/>
          <w:b w:val="0"/>
          <w:bCs w:val="0"/>
        </w:rPr>
        <w:t>assignments</w:t>
      </w:r>
      <w:r w:rsidRPr="00585906">
        <w:rPr>
          <w:rFonts w:asciiTheme="minorHAnsi" w:hAnsiTheme="minorHAnsi" w:cstheme="minorHAnsi"/>
          <w:b w:val="0"/>
          <w:bCs w:val="0"/>
          <w:spacing w:val="-12"/>
        </w:rPr>
        <w:t xml:space="preserve"> </w:t>
      </w:r>
      <w:r w:rsidRPr="00585906">
        <w:rPr>
          <w:rFonts w:asciiTheme="minorHAnsi" w:hAnsiTheme="minorHAnsi" w:cstheme="minorHAnsi"/>
          <w:b w:val="0"/>
          <w:bCs w:val="0"/>
        </w:rPr>
        <w:t xml:space="preserve">and </w:t>
      </w:r>
      <w:r w:rsidRPr="00585906">
        <w:rPr>
          <w:rFonts w:asciiTheme="minorHAnsi" w:hAnsiTheme="minorHAnsi" w:cstheme="minorHAnsi"/>
          <w:b w:val="0"/>
          <w:bCs w:val="0"/>
          <w:spacing w:val="-2"/>
        </w:rPr>
        <w:t>dissertations.</w:t>
      </w:r>
    </w:p>
    <w:p w14:paraId="5F01B6BD" w14:textId="53BB2044" w:rsidR="00627E66" w:rsidRPr="00585906" w:rsidRDefault="00627E66" w:rsidP="00627E66">
      <w:pPr>
        <w:pStyle w:val="BodyText"/>
        <w:tabs>
          <w:tab w:val="left" w:pos="2386"/>
        </w:tabs>
        <w:spacing w:before="3"/>
        <w:ind w:left="231"/>
        <w:rPr>
          <w:rFonts w:asciiTheme="minorHAnsi" w:hAnsiTheme="minorHAnsi" w:cstheme="minorHAnsi"/>
          <w:b w:val="0"/>
          <w:bCs w:val="0"/>
        </w:rPr>
      </w:pPr>
      <w:r w:rsidRPr="00585906">
        <w:rPr>
          <w:rFonts w:asciiTheme="minorHAnsi" w:hAnsiTheme="minorHAnsi" w:cstheme="minorHAnsi"/>
          <w:b w:val="0"/>
          <w:bCs w:val="0"/>
        </w:rPr>
        <w:t>May</w:t>
      </w:r>
      <w:r w:rsidRPr="00585906">
        <w:rPr>
          <w:rFonts w:asciiTheme="minorHAnsi" w:hAnsiTheme="minorHAnsi" w:cstheme="minorHAnsi"/>
          <w:b w:val="0"/>
          <w:bCs w:val="0"/>
          <w:spacing w:val="-2"/>
        </w:rPr>
        <w:t xml:space="preserve"> </w:t>
      </w:r>
      <w:r w:rsidRPr="00585906">
        <w:rPr>
          <w:rFonts w:asciiTheme="minorHAnsi" w:hAnsiTheme="minorHAnsi" w:cstheme="minorHAnsi"/>
          <w:b w:val="0"/>
          <w:bCs w:val="0"/>
          <w:spacing w:val="-4"/>
        </w:rPr>
        <w:t>2019</w:t>
      </w:r>
      <w:r w:rsidRPr="00585906">
        <w:rPr>
          <w:rFonts w:asciiTheme="minorHAnsi" w:hAnsiTheme="minorHAnsi" w:cstheme="minorHAnsi"/>
          <w:b w:val="0"/>
          <w:bCs w:val="0"/>
        </w:rPr>
        <w:tab/>
      </w:r>
      <w:r w:rsidR="003E3F7B">
        <w:rPr>
          <w:rFonts w:asciiTheme="minorHAnsi" w:hAnsiTheme="minorHAnsi" w:cstheme="minorHAnsi"/>
          <w:b w:val="0"/>
          <w:bCs w:val="0"/>
        </w:rPr>
        <w:t>F</w:t>
      </w:r>
      <w:r w:rsidRPr="00585906">
        <w:rPr>
          <w:rFonts w:asciiTheme="minorHAnsi" w:hAnsiTheme="minorHAnsi" w:cstheme="minorHAnsi"/>
          <w:b w:val="0"/>
          <w:bCs w:val="0"/>
        </w:rPr>
        <w:t>irst</w:t>
      </w:r>
      <w:r w:rsidRPr="00585906">
        <w:rPr>
          <w:rFonts w:asciiTheme="minorHAnsi" w:hAnsiTheme="minorHAnsi" w:cstheme="minorHAnsi"/>
          <w:b w:val="0"/>
          <w:bCs w:val="0"/>
          <w:spacing w:val="-9"/>
        </w:rPr>
        <w:t xml:space="preserve"> </w:t>
      </w:r>
      <w:r w:rsidRPr="00585906">
        <w:rPr>
          <w:rFonts w:asciiTheme="minorHAnsi" w:hAnsiTheme="minorHAnsi" w:cstheme="minorHAnsi"/>
          <w:b w:val="0"/>
          <w:bCs w:val="0"/>
        </w:rPr>
        <w:t>marker</w:t>
      </w:r>
      <w:r w:rsidRPr="00585906">
        <w:rPr>
          <w:rFonts w:asciiTheme="minorHAnsi" w:hAnsiTheme="minorHAnsi" w:cstheme="minorHAnsi"/>
          <w:b w:val="0"/>
          <w:bCs w:val="0"/>
          <w:spacing w:val="-5"/>
        </w:rPr>
        <w:t xml:space="preserve"> and m</w:t>
      </w:r>
      <w:r w:rsidRPr="00585906">
        <w:rPr>
          <w:rFonts w:asciiTheme="minorHAnsi" w:hAnsiTheme="minorHAnsi" w:cstheme="minorHAnsi"/>
          <w:b w:val="0"/>
          <w:bCs w:val="0"/>
        </w:rPr>
        <w:t>oderator</w:t>
      </w:r>
      <w:r w:rsidRPr="00585906">
        <w:rPr>
          <w:rFonts w:asciiTheme="minorHAnsi" w:hAnsiTheme="minorHAnsi" w:cstheme="minorHAnsi"/>
          <w:b w:val="0"/>
          <w:bCs w:val="0"/>
          <w:spacing w:val="-13"/>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8"/>
        </w:rPr>
        <w:t xml:space="preserve"> </w:t>
      </w:r>
      <w:r w:rsidRPr="00585906">
        <w:rPr>
          <w:rFonts w:asciiTheme="minorHAnsi" w:hAnsiTheme="minorHAnsi" w:cstheme="minorHAnsi"/>
          <w:b w:val="0"/>
          <w:bCs w:val="0"/>
        </w:rPr>
        <w:t>MSc</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Dementia</w:t>
      </w:r>
      <w:r w:rsidRPr="00585906">
        <w:rPr>
          <w:rFonts w:asciiTheme="minorHAnsi" w:hAnsiTheme="minorHAnsi" w:cstheme="minorHAnsi"/>
          <w:b w:val="0"/>
          <w:bCs w:val="0"/>
          <w:spacing w:val="-8"/>
        </w:rPr>
        <w:t xml:space="preserve"> </w:t>
      </w:r>
      <w:r w:rsidRPr="00585906">
        <w:rPr>
          <w:rFonts w:asciiTheme="minorHAnsi" w:hAnsiTheme="minorHAnsi" w:cstheme="minorHAnsi"/>
          <w:b w:val="0"/>
          <w:bCs w:val="0"/>
        </w:rPr>
        <w:t>Care</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students’</w:t>
      </w:r>
      <w:r w:rsidRPr="00585906">
        <w:rPr>
          <w:rFonts w:asciiTheme="minorHAnsi" w:hAnsiTheme="minorHAnsi" w:cstheme="minorHAnsi"/>
          <w:b w:val="0"/>
          <w:bCs w:val="0"/>
          <w:spacing w:val="-2"/>
        </w:rPr>
        <w:t xml:space="preserve"> assignments.</w:t>
      </w:r>
    </w:p>
    <w:p w14:paraId="5FCC5703" w14:textId="77777777" w:rsidR="00627E66" w:rsidRPr="00585906" w:rsidRDefault="00627E66" w:rsidP="00627E66">
      <w:pPr>
        <w:pStyle w:val="Heading2"/>
        <w:spacing w:before="251"/>
        <w:rPr>
          <w:rFonts w:asciiTheme="minorHAnsi" w:hAnsiTheme="minorHAnsi" w:cstheme="minorHAnsi"/>
        </w:rPr>
      </w:pPr>
      <w:bookmarkStart w:id="3" w:name="Chairing_a_Viva,_doctoral_examination"/>
      <w:bookmarkEnd w:id="3"/>
      <w:r w:rsidRPr="00585906">
        <w:rPr>
          <w:rFonts w:asciiTheme="minorHAnsi" w:hAnsiTheme="minorHAnsi" w:cstheme="minorHAnsi"/>
        </w:rPr>
        <w:t>Chairing</w:t>
      </w:r>
      <w:r w:rsidRPr="00585906">
        <w:rPr>
          <w:rFonts w:asciiTheme="minorHAnsi" w:hAnsiTheme="minorHAnsi" w:cstheme="minorHAnsi"/>
          <w:spacing w:val="-11"/>
        </w:rPr>
        <w:t xml:space="preserve"> </w:t>
      </w:r>
      <w:r w:rsidRPr="00585906">
        <w:rPr>
          <w:rFonts w:asciiTheme="minorHAnsi" w:hAnsiTheme="minorHAnsi" w:cstheme="minorHAnsi"/>
        </w:rPr>
        <w:t>a</w:t>
      </w:r>
      <w:r w:rsidRPr="00585906">
        <w:rPr>
          <w:rFonts w:asciiTheme="minorHAnsi" w:hAnsiTheme="minorHAnsi" w:cstheme="minorHAnsi"/>
          <w:spacing w:val="-5"/>
        </w:rPr>
        <w:t xml:space="preserve"> </w:t>
      </w:r>
      <w:r w:rsidRPr="00585906">
        <w:rPr>
          <w:rFonts w:asciiTheme="minorHAnsi" w:hAnsiTheme="minorHAnsi" w:cstheme="minorHAnsi"/>
        </w:rPr>
        <w:t>Viva,</w:t>
      </w:r>
      <w:r w:rsidRPr="00585906">
        <w:rPr>
          <w:rFonts w:asciiTheme="minorHAnsi" w:hAnsiTheme="minorHAnsi" w:cstheme="minorHAnsi"/>
          <w:spacing w:val="-3"/>
        </w:rPr>
        <w:t xml:space="preserve"> </w:t>
      </w:r>
      <w:r w:rsidRPr="00585906">
        <w:rPr>
          <w:rFonts w:asciiTheme="minorHAnsi" w:hAnsiTheme="minorHAnsi" w:cstheme="minorHAnsi"/>
        </w:rPr>
        <w:t>doctoral</w:t>
      </w:r>
      <w:r w:rsidRPr="00585906">
        <w:rPr>
          <w:rFonts w:asciiTheme="minorHAnsi" w:hAnsiTheme="minorHAnsi" w:cstheme="minorHAnsi"/>
          <w:spacing w:val="-11"/>
        </w:rPr>
        <w:t xml:space="preserve"> </w:t>
      </w:r>
      <w:r w:rsidRPr="00585906">
        <w:rPr>
          <w:rFonts w:asciiTheme="minorHAnsi" w:hAnsiTheme="minorHAnsi" w:cstheme="minorHAnsi"/>
          <w:spacing w:val="-2"/>
        </w:rPr>
        <w:t>examination</w:t>
      </w:r>
    </w:p>
    <w:p w14:paraId="3D32EC93" w14:textId="77777777" w:rsidR="00627E66" w:rsidRPr="00585906" w:rsidRDefault="00627E66" w:rsidP="00A53D6F">
      <w:pPr>
        <w:pStyle w:val="BodyText"/>
        <w:tabs>
          <w:tab w:val="left" w:pos="2391"/>
        </w:tabs>
        <w:spacing w:before="251"/>
        <w:ind w:left="2391" w:right="4" w:hanging="2163"/>
        <w:rPr>
          <w:rFonts w:asciiTheme="minorHAnsi" w:hAnsiTheme="minorHAnsi" w:cstheme="minorHAnsi"/>
          <w:b w:val="0"/>
          <w:bCs w:val="0"/>
        </w:rPr>
      </w:pPr>
      <w:r w:rsidRPr="00585906">
        <w:rPr>
          <w:rFonts w:asciiTheme="minorHAnsi" w:hAnsiTheme="minorHAnsi" w:cstheme="minorHAnsi"/>
          <w:b w:val="0"/>
          <w:bCs w:val="0"/>
        </w:rPr>
        <w:t>May 2023</w:t>
      </w:r>
      <w:r w:rsidRPr="00585906">
        <w:rPr>
          <w:rFonts w:asciiTheme="minorHAnsi" w:hAnsiTheme="minorHAnsi" w:cstheme="minorHAnsi"/>
          <w:b w:val="0"/>
          <w:bCs w:val="0"/>
        </w:rPr>
        <w:tab/>
        <w:t>Chairing</w:t>
      </w:r>
      <w:r w:rsidRPr="00585906">
        <w:rPr>
          <w:rFonts w:asciiTheme="minorHAnsi" w:hAnsiTheme="minorHAnsi" w:cstheme="minorHAnsi"/>
          <w:b w:val="0"/>
          <w:bCs w:val="0"/>
          <w:spacing w:val="-10"/>
        </w:rPr>
        <w:t xml:space="preserve"> </w:t>
      </w:r>
      <w:r w:rsidRPr="00585906">
        <w:rPr>
          <w:rFonts w:asciiTheme="minorHAnsi" w:hAnsiTheme="minorHAnsi" w:cstheme="minorHAnsi"/>
          <w:b w:val="0"/>
          <w:bCs w:val="0"/>
        </w:rPr>
        <w:t>a</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Viva</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examination</w:t>
      </w:r>
      <w:r w:rsidRPr="00585906">
        <w:rPr>
          <w:rFonts w:asciiTheme="minorHAnsi" w:hAnsiTheme="minorHAnsi" w:cstheme="minorHAnsi"/>
          <w:b w:val="0"/>
          <w:bCs w:val="0"/>
          <w:spacing w:val="-5"/>
        </w:rPr>
        <w:t xml:space="preserve"> </w:t>
      </w:r>
      <w:r w:rsidRPr="00585906">
        <w:rPr>
          <w:rFonts w:asciiTheme="minorHAnsi" w:hAnsiTheme="minorHAnsi" w:cstheme="minorHAnsi"/>
          <w:b w:val="0"/>
          <w:bCs w:val="0"/>
        </w:rPr>
        <w:t>of</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a</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doctoral</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student</w:t>
      </w:r>
      <w:r w:rsidRPr="00585906">
        <w:rPr>
          <w:rFonts w:asciiTheme="minorHAnsi" w:hAnsiTheme="minorHAnsi" w:cstheme="minorHAnsi"/>
          <w:b w:val="0"/>
          <w:bCs w:val="0"/>
          <w:spacing w:val="-6"/>
        </w:rPr>
        <w:t xml:space="preserve"> </w:t>
      </w:r>
      <w:r w:rsidRPr="00585906">
        <w:rPr>
          <w:rFonts w:asciiTheme="minorHAnsi" w:hAnsiTheme="minorHAnsi" w:cstheme="minorHAnsi"/>
          <w:b w:val="0"/>
          <w:bCs w:val="0"/>
        </w:rPr>
        <w:t>thesis</w:t>
      </w:r>
      <w:r w:rsidRPr="00585906">
        <w:rPr>
          <w:rFonts w:asciiTheme="minorHAnsi" w:hAnsiTheme="minorHAnsi" w:cstheme="minorHAnsi"/>
          <w:b w:val="0"/>
          <w:bCs w:val="0"/>
          <w:spacing w:val="-4"/>
        </w:rPr>
        <w:t xml:space="preserve"> </w:t>
      </w:r>
      <w:r w:rsidRPr="00585906">
        <w:rPr>
          <w:rFonts w:asciiTheme="minorHAnsi" w:hAnsiTheme="minorHAnsi" w:cstheme="minorHAnsi"/>
          <w:b w:val="0"/>
          <w:bCs w:val="0"/>
        </w:rPr>
        <w:t>titled</w:t>
      </w:r>
      <w:r w:rsidRPr="00585906">
        <w:rPr>
          <w:rFonts w:asciiTheme="minorHAnsi" w:hAnsiTheme="minorHAnsi" w:cstheme="minorHAnsi"/>
          <w:b w:val="0"/>
          <w:bCs w:val="0"/>
          <w:spacing w:val="-7"/>
        </w:rPr>
        <w:t xml:space="preserve"> </w:t>
      </w:r>
      <w:r w:rsidRPr="00585906">
        <w:rPr>
          <w:rFonts w:asciiTheme="minorHAnsi" w:hAnsiTheme="minorHAnsi" w:cstheme="minorHAnsi"/>
          <w:b w:val="0"/>
          <w:bCs w:val="0"/>
        </w:rPr>
        <w:t>‘Understanding multimorbidity in older adults in Niger State, North Central Nigeria’.</w:t>
      </w:r>
    </w:p>
    <w:p w14:paraId="55468EA0" w14:textId="77777777" w:rsidR="00D22FBC" w:rsidRPr="00585906" w:rsidRDefault="00D22FBC">
      <w:pPr>
        <w:pStyle w:val="BodyText"/>
        <w:rPr>
          <w:rFonts w:asciiTheme="minorHAnsi" w:hAnsiTheme="minorHAnsi" w:cstheme="minorHAnsi"/>
        </w:rPr>
      </w:pPr>
    </w:p>
    <w:p w14:paraId="55468EA1" w14:textId="62DFC76E" w:rsidR="00D22FBC" w:rsidRPr="00585906" w:rsidRDefault="00A53D6F">
      <w:pPr>
        <w:ind w:left="141"/>
        <w:rPr>
          <w:rFonts w:asciiTheme="minorHAnsi" w:hAnsiTheme="minorHAnsi" w:cstheme="minorHAnsi"/>
          <w:b/>
          <w:spacing w:val="-2"/>
        </w:rPr>
      </w:pPr>
      <w:r w:rsidRPr="00585906">
        <w:rPr>
          <w:rFonts w:asciiTheme="minorHAnsi" w:hAnsiTheme="minorHAnsi" w:cstheme="minorHAnsi"/>
          <w:b/>
        </w:rPr>
        <w:t>How</w:t>
      </w:r>
      <w:r w:rsidRPr="00585906">
        <w:rPr>
          <w:rFonts w:asciiTheme="minorHAnsi" w:hAnsiTheme="minorHAnsi" w:cstheme="minorHAnsi"/>
          <w:b/>
          <w:spacing w:val="-5"/>
        </w:rPr>
        <w:t xml:space="preserve"> </w:t>
      </w:r>
      <w:r w:rsidRPr="00585906">
        <w:rPr>
          <w:rFonts w:asciiTheme="minorHAnsi" w:hAnsiTheme="minorHAnsi" w:cstheme="minorHAnsi"/>
          <w:b/>
        </w:rPr>
        <w:t>do</w:t>
      </w:r>
      <w:r w:rsidRPr="00585906">
        <w:rPr>
          <w:rFonts w:asciiTheme="minorHAnsi" w:hAnsiTheme="minorHAnsi" w:cstheme="minorHAnsi"/>
          <w:b/>
          <w:spacing w:val="-6"/>
        </w:rPr>
        <w:t xml:space="preserve"> </w:t>
      </w:r>
      <w:r w:rsidRPr="00585906">
        <w:rPr>
          <w:rFonts w:asciiTheme="minorHAnsi" w:hAnsiTheme="minorHAnsi" w:cstheme="minorHAnsi"/>
          <w:b/>
        </w:rPr>
        <w:t>you</w:t>
      </w:r>
      <w:r w:rsidRPr="00585906">
        <w:rPr>
          <w:rFonts w:asciiTheme="minorHAnsi" w:hAnsiTheme="minorHAnsi" w:cstheme="minorHAnsi"/>
          <w:b/>
          <w:spacing w:val="-6"/>
        </w:rPr>
        <w:t xml:space="preserve"> </w:t>
      </w:r>
      <w:r w:rsidRPr="00585906">
        <w:rPr>
          <w:rFonts w:asciiTheme="minorHAnsi" w:hAnsiTheme="minorHAnsi" w:cstheme="minorHAnsi"/>
          <w:b/>
        </w:rPr>
        <w:t>intend</w:t>
      </w:r>
      <w:r w:rsidRPr="00585906">
        <w:rPr>
          <w:rFonts w:asciiTheme="minorHAnsi" w:hAnsiTheme="minorHAnsi" w:cstheme="minorHAnsi"/>
          <w:b/>
          <w:spacing w:val="-4"/>
        </w:rPr>
        <w:t xml:space="preserve"> </w:t>
      </w:r>
      <w:r w:rsidRPr="00585906">
        <w:rPr>
          <w:rFonts w:asciiTheme="minorHAnsi" w:hAnsiTheme="minorHAnsi" w:cstheme="minorHAnsi"/>
          <w:b/>
        </w:rPr>
        <w:t>to</w:t>
      </w:r>
      <w:r w:rsidRPr="00585906">
        <w:rPr>
          <w:rFonts w:asciiTheme="minorHAnsi" w:hAnsiTheme="minorHAnsi" w:cstheme="minorHAnsi"/>
          <w:b/>
          <w:spacing w:val="-6"/>
        </w:rPr>
        <w:t xml:space="preserve"> </w:t>
      </w:r>
      <w:r w:rsidRPr="00585906">
        <w:rPr>
          <w:rFonts w:asciiTheme="minorHAnsi" w:hAnsiTheme="minorHAnsi" w:cstheme="minorHAnsi"/>
          <w:b/>
        </w:rPr>
        <w:t>contribute</w:t>
      </w:r>
      <w:r w:rsidRPr="00585906">
        <w:rPr>
          <w:rFonts w:asciiTheme="minorHAnsi" w:hAnsiTheme="minorHAnsi" w:cstheme="minorHAnsi"/>
          <w:b/>
          <w:spacing w:val="-5"/>
        </w:rPr>
        <w:t xml:space="preserve"> </w:t>
      </w:r>
      <w:r w:rsidRPr="00585906">
        <w:rPr>
          <w:rFonts w:asciiTheme="minorHAnsi" w:hAnsiTheme="minorHAnsi" w:cstheme="minorHAnsi"/>
          <w:b/>
        </w:rPr>
        <w:t>to</w:t>
      </w:r>
      <w:r w:rsidRPr="00585906">
        <w:rPr>
          <w:rFonts w:asciiTheme="minorHAnsi" w:hAnsiTheme="minorHAnsi" w:cstheme="minorHAnsi"/>
          <w:b/>
          <w:spacing w:val="-5"/>
        </w:rPr>
        <w:t xml:space="preserve"> </w:t>
      </w:r>
      <w:r w:rsidRPr="00585906">
        <w:rPr>
          <w:rFonts w:asciiTheme="minorHAnsi" w:hAnsiTheme="minorHAnsi" w:cstheme="minorHAnsi"/>
          <w:b/>
          <w:spacing w:val="-2"/>
        </w:rPr>
        <w:t>INTERDEM:</w:t>
      </w:r>
    </w:p>
    <w:p w14:paraId="7DAA4BF0" w14:textId="2F4DBBA3" w:rsidR="000D4917" w:rsidRPr="00585906" w:rsidRDefault="000D750C" w:rsidP="000D750C">
      <w:pPr>
        <w:ind w:left="142"/>
        <w:rPr>
          <w:rFonts w:asciiTheme="minorHAnsi" w:hAnsiTheme="minorHAnsi" w:cstheme="minorHAnsi"/>
          <w:lang w:val="en-GB"/>
        </w:rPr>
      </w:pPr>
      <w:r w:rsidRPr="00585906">
        <w:rPr>
          <w:rFonts w:asciiTheme="minorHAnsi" w:hAnsiTheme="minorHAnsi" w:cstheme="minorHAnsi"/>
        </w:rPr>
        <w:t>As a full member of INTERDEM, I am eager to continue and ex</w:t>
      </w:r>
      <w:r w:rsidR="009D3362">
        <w:rPr>
          <w:rFonts w:asciiTheme="minorHAnsi" w:hAnsiTheme="minorHAnsi" w:cstheme="minorHAnsi"/>
        </w:rPr>
        <w:t>tend</w:t>
      </w:r>
      <w:r w:rsidRPr="00585906">
        <w:rPr>
          <w:rFonts w:asciiTheme="minorHAnsi" w:hAnsiTheme="minorHAnsi" w:cstheme="minorHAnsi"/>
        </w:rPr>
        <w:t xml:space="preserve"> my contributions to the network. As co-lead of the Methodology Taskforce, I am committed to promoting methodological rigor and innovation to advance psychosocial dementia intervention research. Through co-leading the SPIN-D &amp; INTERDEM Academy partnership and MENTORDEM, I will </w:t>
      </w:r>
      <w:r w:rsidR="003E4E01">
        <w:rPr>
          <w:rFonts w:asciiTheme="minorHAnsi" w:hAnsiTheme="minorHAnsi" w:cstheme="minorHAnsi"/>
        </w:rPr>
        <w:t xml:space="preserve">mentor and </w:t>
      </w:r>
      <w:r w:rsidRPr="00585906">
        <w:rPr>
          <w:rFonts w:asciiTheme="minorHAnsi" w:hAnsiTheme="minorHAnsi" w:cstheme="minorHAnsi"/>
        </w:rPr>
        <w:t xml:space="preserve">support for early career researchers by fostering collaboration, </w:t>
      </w:r>
      <w:r w:rsidR="005C625B">
        <w:rPr>
          <w:rFonts w:asciiTheme="minorHAnsi" w:hAnsiTheme="minorHAnsi" w:cstheme="minorHAnsi"/>
        </w:rPr>
        <w:t>career</w:t>
      </w:r>
      <w:r w:rsidRPr="00585906">
        <w:rPr>
          <w:rFonts w:asciiTheme="minorHAnsi" w:hAnsiTheme="minorHAnsi" w:cstheme="minorHAnsi"/>
        </w:rPr>
        <w:t xml:space="preserve"> and skill development. As a member of the </w:t>
      </w:r>
      <w:r w:rsidR="00B005FB">
        <w:rPr>
          <w:rFonts w:asciiTheme="minorHAnsi" w:hAnsiTheme="minorHAnsi" w:cstheme="minorHAnsi"/>
        </w:rPr>
        <w:t>W</w:t>
      </w:r>
      <w:r w:rsidRPr="00585906">
        <w:rPr>
          <w:rFonts w:asciiTheme="minorHAnsi" w:hAnsiTheme="minorHAnsi" w:cstheme="minorHAnsi"/>
        </w:rPr>
        <w:t xml:space="preserve">ebsite </w:t>
      </w:r>
      <w:r w:rsidR="00B005FB">
        <w:rPr>
          <w:rFonts w:asciiTheme="minorHAnsi" w:hAnsiTheme="minorHAnsi" w:cstheme="minorHAnsi"/>
        </w:rPr>
        <w:t>C</w:t>
      </w:r>
      <w:r w:rsidRPr="00585906">
        <w:rPr>
          <w:rFonts w:asciiTheme="minorHAnsi" w:hAnsiTheme="minorHAnsi" w:cstheme="minorHAnsi"/>
        </w:rPr>
        <w:t>ommittee, I will enhance communication and increase the visibility of taskforce activities. Through these efforts, I aim to contribute meaningfully to INTERDEM’s mission and collaborate with fellow researchers to advance knowledge and improve the quality of life and wellbeing of people living with dementia and their carers.</w:t>
      </w:r>
    </w:p>
    <w:sectPr w:rsidR="000D4917" w:rsidRPr="00585906" w:rsidSect="003E3F7B">
      <w:footerReference w:type="default" r:id="rId16"/>
      <w:pgSz w:w="11910" w:h="16840"/>
      <w:pgMar w:top="567" w:right="850" w:bottom="142"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457B8" w14:textId="77777777" w:rsidR="00865061" w:rsidRDefault="00865061" w:rsidP="00E773C4">
      <w:r>
        <w:separator/>
      </w:r>
    </w:p>
  </w:endnote>
  <w:endnote w:type="continuationSeparator" w:id="0">
    <w:p w14:paraId="72B6074E" w14:textId="77777777" w:rsidR="00865061" w:rsidRDefault="00865061" w:rsidP="00E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363896"/>
      <w:docPartObj>
        <w:docPartGallery w:val="Page Numbers (Bottom of Page)"/>
        <w:docPartUnique/>
      </w:docPartObj>
    </w:sdtPr>
    <w:sdtEndPr>
      <w:rPr>
        <w:noProof/>
      </w:rPr>
    </w:sdtEndPr>
    <w:sdtContent>
      <w:p w14:paraId="6C58656F" w14:textId="09147D5D" w:rsidR="00E773C4" w:rsidRDefault="00E773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75847F" w14:textId="77777777" w:rsidR="00E773C4" w:rsidRDefault="00E7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3A79" w14:textId="77777777" w:rsidR="00865061" w:rsidRDefault="00865061" w:rsidP="00E773C4">
      <w:r>
        <w:separator/>
      </w:r>
    </w:p>
  </w:footnote>
  <w:footnote w:type="continuationSeparator" w:id="0">
    <w:p w14:paraId="07C3E3D3" w14:textId="77777777" w:rsidR="00865061" w:rsidRDefault="00865061" w:rsidP="00E7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14BA3"/>
    <w:multiLevelType w:val="multilevel"/>
    <w:tmpl w:val="E866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2197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2FBC"/>
    <w:rsid w:val="0000167E"/>
    <w:rsid w:val="00092768"/>
    <w:rsid w:val="00094E9A"/>
    <w:rsid w:val="000A2AD9"/>
    <w:rsid w:val="000A322F"/>
    <w:rsid w:val="000B2D60"/>
    <w:rsid w:val="000D4917"/>
    <w:rsid w:val="000D750C"/>
    <w:rsid w:val="000E3417"/>
    <w:rsid w:val="0012698C"/>
    <w:rsid w:val="0013694E"/>
    <w:rsid w:val="00187B72"/>
    <w:rsid w:val="00197040"/>
    <w:rsid w:val="001A0410"/>
    <w:rsid w:val="00222F4D"/>
    <w:rsid w:val="002246C8"/>
    <w:rsid w:val="002456A9"/>
    <w:rsid w:val="0025181E"/>
    <w:rsid w:val="00265454"/>
    <w:rsid w:val="002A28C1"/>
    <w:rsid w:val="002F19E1"/>
    <w:rsid w:val="002F6DD6"/>
    <w:rsid w:val="00313830"/>
    <w:rsid w:val="00354556"/>
    <w:rsid w:val="003775ED"/>
    <w:rsid w:val="0039770B"/>
    <w:rsid w:val="003D2987"/>
    <w:rsid w:val="003E3F7B"/>
    <w:rsid w:val="003E4E01"/>
    <w:rsid w:val="003F0FE2"/>
    <w:rsid w:val="004057D2"/>
    <w:rsid w:val="00444474"/>
    <w:rsid w:val="00445609"/>
    <w:rsid w:val="004552D0"/>
    <w:rsid w:val="00474260"/>
    <w:rsid w:val="0047709C"/>
    <w:rsid w:val="004977DD"/>
    <w:rsid w:val="004B4D58"/>
    <w:rsid w:val="004D5EED"/>
    <w:rsid w:val="004E6C52"/>
    <w:rsid w:val="004F420B"/>
    <w:rsid w:val="00505556"/>
    <w:rsid w:val="00535DD0"/>
    <w:rsid w:val="005414C1"/>
    <w:rsid w:val="00557082"/>
    <w:rsid w:val="00562F20"/>
    <w:rsid w:val="00572988"/>
    <w:rsid w:val="00582580"/>
    <w:rsid w:val="00585906"/>
    <w:rsid w:val="005A01F2"/>
    <w:rsid w:val="005C5F06"/>
    <w:rsid w:val="005C625B"/>
    <w:rsid w:val="005D291A"/>
    <w:rsid w:val="005D5C6C"/>
    <w:rsid w:val="005E2D65"/>
    <w:rsid w:val="005E5221"/>
    <w:rsid w:val="005E7475"/>
    <w:rsid w:val="0061150F"/>
    <w:rsid w:val="00625B75"/>
    <w:rsid w:val="006279C9"/>
    <w:rsid w:val="00627E66"/>
    <w:rsid w:val="0067204A"/>
    <w:rsid w:val="006A41C2"/>
    <w:rsid w:val="006A5DAE"/>
    <w:rsid w:val="006B5E5C"/>
    <w:rsid w:val="006B611D"/>
    <w:rsid w:val="006D47C9"/>
    <w:rsid w:val="006E756A"/>
    <w:rsid w:val="006F5E27"/>
    <w:rsid w:val="006F7642"/>
    <w:rsid w:val="007006ED"/>
    <w:rsid w:val="00712D2A"/>
    <w:rsid w:val="007675AC"/>
    <w:rsid w:val="00793D29"/>
    <w:rsid w:val="007957B0"/>
    <w:rsid w:val="007A1E36"/>
    <w:rsid w:val="007A2377"/>
    <w:rsid w:val="007B4801"/>
    <w:rsid w:val="007D6808"/>
    <w:rsid w:val="00802ED5"/>
    <w:rsid w:val="008540DF"/>
    <w:rsid w:val="00865061"/>
    <w:rsid w:val="008969BB"/>
    <w:rsid w:val="008A071F"/>
    <w:rsid w:val="008A303A"/>
    <w:rsid w:val="008A3B0E"/>
    <w:rsid w:val="008B71A0"/>
    <w:rsid w:val="00911744"/>
    <w:rsid w:val="0091721B"/>
    <w:rsid w:val="0092714F"/>
    <w:rsid w:val="009607ED"/>
    <w:rsid w:val="00970E4D"/>
    <w:rsid w:val="00982FAF"/>
    <w:rsid w:val="009A6184"/>
    <w:rsid w:val="009D3362"/>
    <w:rsid w:val="009E3EE7"/>
    <w:rsid w:val="009E75B7"/>
    <w:rsid w:val="009F0242"/>
    <w:rsid w:val="009F7671"/>
    <w:rsid w:val="00A24FF0"/>
    <w:rsid w:val="00A50172"/>
    <w:rsid w:val="00A53D6F"/>
    <w:rsid w:val="00A55A77"/>
    <w:rsid w:val="00A55C9C"/>
    <w:rsid w:val="00AC7372"/>
    <w:rsid w:val="00AF097C"/>
    <w:rsid w:val="00AF1089"/>
    <w:rsid w:val="00B005FB"/>
    <w:rsid w:val="00B06CEE"/>
    <w:rsid w:val="00B63FAE"/>
    <w:rsid w:val="00B7025F"/>
    <w:rsid w:val="00B768F7"/>
    <w:rsid w:val="00BB231E"/>
    <w:rsid w:val="00C269F0"/>
    <w:rsid w:val="00C33F38"/>
    <w:rsid w:val="00C432F2"/>
    <w:rsid w:val="00C55A00"/>
    <w:rsid w:val="00C6044F"/>
    <w:rsid w:val="00C64BC1"/>
    <w:rsid w:val="00C8575B"/>
    <w:rsid w:val="00C97B28"/>
    <w:rsid w:val="00D04345"/>
    <w:rsid w:val="00D20060"/>
    <w:rsid w:val="00D20C15"/>
    <w:rsid w:val="00D22FBC"/>
    <w:rsid w:val="00D313BF"/>
    <w:rsid w:val="00D50A12"/>
    <w:rsid w:val="00D64104"/>
    <w:rsid w:val="00DC0680"/>
    <w:rsid w:val="00DE4401"/>
    <w:rsid w:val="00E06686"/>
    <w:rsid w:val="00E26C45"/>
    <w:rsid w:val="00E43C45"/>
    <w:rsid w:val="00E7281E"/>
    <w:rsid w:val="00E773C4"/>
    <w:rsid w:val="00E86621"/>
    <w:rsid w:val="00E96202"/>
    <w:rsid w:val="00E976B2"/>
    <w:rsid w:val="00EA4B48"/>
    <w:rsid w:val="00F00C2C"/>
    <w:rsid w:val="00F372C1"/>
    <w:rsid w:val="00F82BC7"/>
    <w:rsid w:val="00F86033"/>
    <w:rsid w:val="00F97C69"/>
    <w:rsid w:val="00FA1DF9"/>
    <w:rsid w:val="00FC388A"/>
    <w:rsid w:val="00FC6FC5"/>
    <w:rsid w:val="00FD3600"/>
    <w:rsid w:val="00FD722B"/>
    <w:rsid w:val="00FE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8E69"/>
  <w15:docId w15:val="{88AE508F-47A2-4E32-AD47-1045B62F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222F4D"/>
    <w:pPr>
      <w:ind w:left="232"/>
      <w:outlineLvl w:val="0"/>
    </w:pPr>
    <w:rPr>
      <w:rFonts w:ascii="Times New Roman" w:eastAsia="Times New Roman" w:hAnsi="Times New Roman" w:cs="Times New Roman"/>
      <w:b/>
      <w:bCs/>
    </w:rPr>
  </w:style>
  <w:style w:type="paragraph" w:styleId="Heading2">
    <w:name w:val="heading 2"/>
    <w:basedOn w:val="Normal"/>
    <w:link w:val="Heading2Char"/>
    <w:uiPriority w:val="9"/>
    <w:unhideWhenUsed/>
    <w:qFormat/>
    <w:rsid w:val="00222F4D"/>
    <w:pPr>
      <w:ind w:left="232"/>
      <w:outlineLvl w:val="1"/>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ind w:left="145" w:right="5"/>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A303A"/>
    <w:rPr>
      <w:rFonts w:ascii="Times New Roman" w:hAnsi="Times New Roman" w:cs="Times New Roman"/>
      <w:sz w:val="24"/>
      <w:szCs w:val="24"/>
    </w:rPr>
  </w:style>
  <w:style w:type="character" w:styleId="Hyperlink">
    <w:name w:val="Hyperlink"/>
    <w:basedOn w:val="DefaultParagraphFont"/>
    <w:uiPriority w:val="99"/>
    <w:unhideWhenUsed/>
    <w:rsid w:val="008A303A"/>
    <w:rPr>
      <w:color w:val="0000FF" w:themeColor="hyperlink"/>
      <w:u w:val="single"/>
    </w:rPr>
  </w:style>
  <w:style w:type="character" w:styleId="UnresolvedMention">
    <w:name w:val="Unresolved Mention"/>
    <w:basedOn w:val="DefaultParagraphFont"/>
    <w:uiPriority w:val="99"/>
    <w:semiHidden/>
    <w:unhideWhenUsed/>
    <w:rsid w:val="008A303A"/>
    <w:rPr>
      <w:color w:val="605E5C"/>
      <w:shd w:val="clear" w:color="auto" w:fill="E1DFDD"/>
    </w:rPr>
  </w:style>
  <w:style w:type="character" w:customStyle="1" w:styleId="Heading1Char">
    <w:name w:val="Heading 1 Char"/>
    <w:basedOn w:val="DefaultParagraphFont"/>
    <w:link w:val="Heading1"/>
    <w:uiPriority w:val="9"/>
    <w:rsid w:val="00222F4D"/>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222F4D"/>
    <w:rPr>
      <w:rFonts w:ascii="Times New Roman" w:eastAsia="Times New Roman" w:hAnsi="Times New Roman" w:cs="Times New Roman"/>
      <w:b/>
      <w:bCs/>
    </w:rPr>
  </w:style>
  <w:style w:type="table" w:styleId="TableGrid">
    <w:name w:val="Table Grid"/>
    <w:basedOn w:val="TableNormal"/>
    <w:uiPriority w:val="59"/>
    <w:rsid w:val="00982FA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73C4"/>
    <w:pPr>
      <w:tabs>
        <w:tab w:val="center" w:pos="4513"/>
        <w:tab w:val="right" w:pos="9026"/>
      </w:tabs>
    </w:pPr>
  </w:style>
  <w:style w:type="character" w:customStyle="1" w:styleId="HeaderChar">
    <w:name w:val="Header Char"/>
    <w:basedOn w:val="DefaultParagraphFont"/>
    <w:link w:val="Header"/>
    <w:uiPriority w:val="99"/>
    <w:rsid w:val="00E773C4"/>
    <w:rPr>
      <w:rFonts w:ascii="Calibri" w:eastAsia="Calibri" w:hAnsi="Calibri" w:cs="Calibri"/>
    </w:rPr>
  </w:style>
  <w:style w:type="paragraph" w:styleId="Footer">
    <w:name w:val="footer"/>
    <w:basedOn w:val="Normal"/>
    <w:link w:val="FooterChar"/>
    <w:uiPriority w:val="99"/>
    <w:unhideWhenUsed/>
    <w:rsid w:val="00E773C4"/>
    <w:pPr>
      <w:tabs>
        <w:tab w:val="center" w:pos="4513"/>
        <w:tab w:val="right" w:pos="9026"/>
      </w:tabs>
    </w:pPr>
  </w:style>
  <w:style w:type="character" w:customStyle="1" w:styleId="FooterChar">
    <w:name w:val="Footer Char"/>
    <w:basedOn w:val="DefaultParagraphFont"/>
    <w:link w:val="Footer"/>
    <w:uiPriority w:val="99"/>
    <w:rsid w:val="00E773C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wl.ac.uk/staff/federica-dandrea" TargetMode="External"/><Relationship Id="rId13" Type="http://schemas.openxmlformats.org/officeDocument/2006/relationships/hyperlink" Target="https://journals.sagepub.com/doi/full/10.1177/1471301222108237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nterdem.org/?p=84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innovateage/article/6/5/igac043/6607774?login=false" TargetMode="External"/><Relationship Id="rId5" Type="http://schemas.openxmlformats.org/officeDocument/2006/relationships/footnotes" Target="footnotes.xml"/><Relationship Id="rId15" Type="http://schemas.openxmlformats.org/officeDocument/2006/relationships/hyperlink" Target="https://interdem.org/?p=8871" TargetMode="External"/><Relationship Id="rId10" Type="http://schemas.openxmlformats.org/officeDocument/2006/relationships/hyperlink" Target="https://www.frontiersin.org/journals/dementia/articles/10.3389/frdem.2024.1458023/full" TargetMode="External"/><Relationship Id="rId4" Type="http://schemas.openxmlformats.org/officeDocument/2006/relationships/webSettings" Target="webSettings.xml"/><Relationship Id="rId9" Type="http://schemas.openxmlformats.org/officeDocument/2006/relationships/hyperlink" Target="https://www.youtube.com/watch?v=tdV0QfP1XSg" TargetMode="External"/><Relationship Id="rId14" Type="http://schemas.openxmlformats.org/officeDocument/2006/relationships/hyperlink" Target="https://interdem.org/?p=7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Z727127</dc:creator>
  <cp:lastModifiedBy>Federica DAndrea</cp:lastModifiedBy>
  <cp:revision>145</cp:revision>
  <dcterms:created xsi:type="dcterms:W3CDTF">2025-10-10T20:02:00Z</dcterms:created>
  <dcterms:modified xsi:type="dcterms:W3CDTF">2025-11-18T09:45:00Z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